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4FF1D" w14:textId="77777777" w:rsidR="00F77E7B" w:rsidRDefault="00F77E7B" w:rsidP="00516217">
      <w:pPr>
        <w:widowControl w:val="0"/>
        <w:spacing w:after="0" w:line="240" w:lineRule="auto"/>
        <w:jc w:val="both"/>
        <w:rPr>
          <w:rFonts w:ascii="Arial" w:eastAsia="Times New Roman" w:hAnsi="Arial" w:cs="Arial"/>
          <w:b/>
          <w:bCs/>
          <w:sz w:val="24"/>
          <w:szCs w:val="24"/>
          <w:lang w:eastAsia="it-IT"/>
        </w:rPr>
      </w:pPr>
    </w:p>
    <w:p w14:paraId="5DEE0744" w14:textId="0A262829" w:rsidR="00475CD4" w:rsidRPr="00661273" w:rsidRDefault="0085253D" w:rsidP="00516217">
      <w:pPr>
        <w:widowControl w:val="0"/>
        <w:spacing w:after="0" w:line="240" w:lineRule="auto"/>
        <w:jc w:val="both"/>
        <w:rPr>
          <w:rFonts w:ascii="Arial" w:eastAsia="Times New Roman" w:hAnsi="Arial" w:cs="Arial"/>
          <w:b/>
          <w:bCs/>
          <w:sz w:val="24"/>
          <w:szCs w:val="24"/>
          <w:lang w:eastAsia="it-IT"/>
        </w:rPr>
      </w:pPr>
      <w:r w:rsidRPr="00661273">
        <w:rPr>
          <w:rFonts w:ascii="Arial" w:eastAsia="Times New Roman" w:hAnsi="Arial" w:cs="Arial"/>
          <w:b/>
          <w:bCs/>
          <w:sz w:val="24"/>
          <w:szCs w:val="24"/>
          <w:lang w:eastAsia="it-IT"/>
        </w:rPr>
        <w:t>ALLEGATO A</w:t>
      </w:r>
      <w:r w:rsidR="003B2BAD" w:rsidRPr="00661273">
        <w:rPr>
          <w:rFonts w:ascii="Arial" w:eastAsia="Times New Roman" w:hAnsi="Arial" w:cs="Arial"/>
          <w:b/>
          <w:bCs/>
          <w:sz w:val="24"/>
          <w:szCs w:val="24"/>
          <w:lang w:eastAsia="it-IT"/>
        </w:rPr>
        <w:t xml:space="preserve"> </w:t>
      </w:r>
    </w:p>
    <w:p w14:paraId="33E6CDAB" w14:textId="77777777" w:rsidR="00A9153F" w:rsidRPr="00661273" w:rsidRDefault="00A9153F" w:rsidP="00516217">
      <w:pPr>
        <w:widowControl w:val="0"/>
        <w:spacing w:after="0" w:line="240" w:lineRule="auto"/>
        <w:jc w:val="both"/>
        <w:rPr>
          <w:rFonts w:ascii="Arial" w:eastAsia="Times New Roman" w:hAnsi="Arial" w:cs="Arial"/>
          <w:b/>
          <w:bCs/>
          <w:sz w:val="24"/>
          <w:szCs w:val="24"/>
          <w:lang w:eastAsia="it-IT"/>
        </w:rPr>
      </w:pPr>
    </w:p>
    <w:p w14:paraId="39B7B616" w14:textId="73EF0F38" w:rsidR="00763CB5" w:rsidRPr="00661273" w:rsidRDefault="00763CB5" w:rsidP="00763CB5">
      <w:pPr>
        <w:autoSpaceDE w:val="0"/>
        <w:autoSpaceDN w:val="0"/>
        <w:adjustRightInd w:val="0"/>
        <w:spacing w:after="0" w:line="240" w:lineRule="auto"/>
        <w:jc w:val="both"/>
        <w:rPr>
          <w:rFonts w:ascii="Arial" w:eastAsia="Times New Roman" w:hAnsi="Arial" w:cs="Arial"/>
          <w:b/>
          <w:sz w:val="24"/>
          <w:szCs w:val="24"/>
          <w:lang w:eastAsia="it-IT"/>
        </w:rPr>
      </w:pPr>
      <w:r w:rsidRPr="00661273">
        <w:rPr>
          <w:rFonts w:ascii="Arial" w:eastAsia="Times New Roman" w:hAnsi="Arial" w:cs="Arial"/>
          <w:b/>
          <w:sz w:val="24"/>
          <w:szCs w:val="24"/>
          <w:lang w:eastAsia="it-IT"/>
        </w:rPr>
        <w:t xml:space="preserve">AVVISO PUBBLICO PER LA PARTECIPAZIONE ALL’ ESAME TECNICO PRATICO INNANZI ALLE COMMISSIONI PERMANENTI PER </w:t>
      </w:r>
      <w:r w:rsidR="00301417" w:rsidRPr="00661273">
        <w:rPr>
          <w:rFonts w:ascii="Arial" w:eastAsia="Times New Roman" w:hAnsi="Arial" w:cs="Arial"/>
          <w:b/>
          <w:sz w:val="24"/>
          <w:szCs w:val="24"/>
          <w:lang w:eastAsia="it-IT"/>
        </w:rPr>
        <w:t>IL CONSEGUIMENTO DELLA</w:t>
      </w:r>
      <w:r w:rsidRPr="00661273">
        <w:rPr>
          <w:rFonts w:ascii="Arial" w:eastAsia="Times New Roman" w:hAnsi="Arial" w:cs="Arial"/>
          <w:b/>
          <w:sz w:val="24"/>
          <w:szCs w:val="24"/>
          <w:lang w:eastAsia="it-IT"/>
        </w:rPr>
        <w:t xml:space="preserve"> QUALIFICAZIONE DI “TECNICO DELL’ACCONCIATURA”</w:t>
      </w:r>
    </w:p>
    <w:p w14:paraId="0F5E13FF" w14:textId="77777777" w:rsidR="00763CB5" w:rsidRPr="00661273" w:rsidRDefault="00763CB5" w:rsidP="00763CB5">
      <w:pPr>
        <w:autoSpaceDE w:val="0"/>
        <w:autoSpaceDN w:val="0"/>
        <w:adjustRightInd w:val="0"/>
        <w:spacing w:after="0" w:line="240" w:lineRule="auto"/>
        <w:jc w:val="both"/>
        <w:rPr>
          <w:rFonts w:ascii="Arial" w:eastAsia="Times New Roman" w:hAnsi="Arial" w:cs="Arial"/>
          <w:b/>
          <w:bCs/>
          <w:sz w:val="24"/>
          <w:szCs w:val="24"/>
          <w:lang w:eastAsia="it-IT"/>
        </w:rPr>
      </w:pPr>
    </w:p>
    <w:p w14:paraId="5C1E2084" w14:textId="77777777" w:rsidR="00763CB5" w:rsidRPr="00661273" w:rsidRDefault="00763CB5" w:rsidP="00763CB5">
      <w:pPr>
        <w:autoSpaceDE w:val="0"/>
        <w:autoSpaceDN w:val="0"/>
        <w:adjustRightInd w:val="0"/>
        <w:spacing w:after="0" w:line="240" w:lineRule="auto"/>
        <w:jc w:val="both"/>
        <w:rPr>
          <w:rFonts w:ascii="Arial" w:eastAsia="Times New Roman" w:hAnsi="Arial" w:cs="Arial"/>
          <w:b/>
          <w:bCs/>
          <w:sz w:val="24"/>
          <w:szCs w:val="24"/>
          <w:lang w:eastAsia="it-IT"/>
        </w:rPr>
      </w:pPr>
      <w:r w:rsidRPr="00661273">
        <w:rPr>
          <w:rFonts w:ascii="Arial" w:eastAsia="Times New Roman" w:hAnsi="Arial" w:cs="Arial"/>
          <w:b/>
          <w:bCs/>
          <w:sz w:val="24"/>
          <w:szCs w:val="24"/>
          <w:lang w:eastAsia="it-IT"/>
        </w:rPr>
        <w:t>PREMESSA</w:t>
      </w:r>
    </w:p>
    <w:p w14:paraId="1488EA76" w14:textId="04728452" w:rsidR="00475CD4" w:rsidRPr="00661273" w:rsidRDefault="00763CB5" w:rsidP="00763CB5">
      <w:pPr>
        <w:autoSpaceDE w:val="0"/>
        <w:autoSpaceDN w:val="0"/>
        <w:adjustRightInd w:val="0"/>
        <w:spacing w:after="0" w:line="240" w:lineRule="auto"/>
        <w:jc w:val="both"/>
        <w:rPr>
          <w:rFonts w:ascii="Arial" w:eastAsia="Times New Roman" w:hAnsi="Arial" w:cs="Arial"/>
          <w:bCs/>
          <w:sz w:val="24"/>
          <w:szCs w:val="24"/>
          <w:lang w:eastAsia="it-IT"/>
        </w:rPr>
      </w:pPr>
      <w:r w:rsidRPr="00661273">
        <w:rPr>
          <w:rFonts w:ascii="Arial" w:eastAsia="Times New Roman" w:hAnsi="Arial" w:cs="Arial"/>
          <w:bCs/>
          <w:sz w:val="24"/>
          <w:szCs w:val="24"/>
          <w:lang w:eastAsia="it-IT"/>
        </w:rPr>
        <w:t xml:space="preserve">In applicazione della </w:t>
      </w:r>
      <w:r w:rsidR="00F9494B" w:rsidRPr="00F9494B">
        <w:rPr>
          <w:rFonts w:ascii="Arial" w:eastAsia="Times New Roman" w:hAnsi="Arial" w:cs="Arial"/>
          <w:bCs/>
          <w:sz w:val="24"/>
          <w:szCs w:val="24"/>
          <w:lang w:eastAsia="it-IT"/>
        </w:rPr>
        <w:t>D.G.R. n. 297 del 10/03/2025, ad oggetto: “Legge 174/2005 e D.G.R. 1094/2020. Riordino della normativa relativa alla modalità di svolgimento delle prove d’esame tecnico-pratico innanzi alla Commissione permanente del Servizio per la Formazione della Regione Marche per il conseguimento</w:t>
      </w:r>
      <w:r w:rsidR="00F9494B">
        <w:rPr>
          <w:rFonts w:ascii="ArialMT" w:hAnsi="ArialMT" w:cs="ArialMT"/>
          <w:sz w:val="24"/>
          <w:szCs w:val="24"/>
        </w:rPr>
        <w:t xml:space="preserve"> della qualificazione professionale di “Tecnico dell’Acconciatura”. Approvazione nuove Linee guida e revoca delle D.G.R. 1199/2012, 1686/2012 e 44/2017”</w:t>
      </w:r>
      <w:r w:rsidR="00F9494B">
        <w:rPr>
          <w:rFonts w:ascii="ArialMT" w:hAnsi="ArialMT" w:cs="ArialMT"/>
          <w:sz w:val="24"/>
          <w:szCs w:val="24"/>
        </w:rPr>
        <w:t xml:space="preserve"> </w:t>
      </w:r>
      <w:r w:rsidRPr="00661273">
        <w:rPr>
          <w:rFonts w:ascii="Arial" w:eastAsia="Times New Roman" w:hAnsi="Arial" w:cs="Arial"/>
          <w:bCs/>
          <w:sz w:val="24"/>
          <w:szCs w:val="24"/>
          <w:lang w:eastAsia="it-IT"/>
        </w:rPr>
        <w:t>sono aperte le istanze a sostenere l’esame tecnico pratico per il conseguimento della qualifica</w:t>
      </w:r>
      <w:r w:rsidR="00E15E3A" w:rsidRPr="00661273">
        <w:rPr>
          <w:rFonts w:ascii="Arial" w:eastAsia="Times New Roman" w:hAnsi="Arial" w:cs="Arial"/>
          <w:bCs/>
          <w:sz w:val="24"/>
          <w:szCs w:val="24"/>
          <w:lang w:eastAsia="it-IT"/>
        </w:rPr>
        <w:t>zione</w:t>
      </w:r>
      <w:r w:rsidRPr="00661273">
        <w:rPr>
          <w:rFonts w:ascii="Arial" w:eastAsia="Times New Roman" w:hAnsi="Arial" w:cs="Arial"/>
          <w:bCs/>
          <w:sz w:val="24"/>
          <w:szCs w:val="24"/>
          <w:lang w:eastAsia="it-IT"/>
        </w:rPr>
        <w:t xml:space="preserve"> di Tecnico dell’Acconciatura ai sensi della DGR 1094/2020 </w:t>
      </w:r>
      <w:r w:rsidR="00301417" w:rsidRPr="00661273">
        <w:rPr>
          <w:rFonts w:ascii="Arial" w:eastAsia="Times New Roman" w:hAnsi="Arial" w:cs="Arial"/>
          <w:bCs/>
          <w:sz w:val="24"/>
          <w:szCs w:val="24"/>
          <w:lang w:eastAsia="it-IT"/>
        </w:rPr>
        <w:t xml:space="preserve">e </w:t>
      </w:r>
      <w:proofErr w:type="spellStart"/>
      <w:r w:rsidR="00301417" w:rsidRPr="00661273">
        <w:rPr>
          <w:rFonts w:ascii="Arial" w:eastAsia="Times New Roman" w:hAnsi="Arial" w:cs="Arial"/>
          <w:bCs/>
          <w:sz w:val="24"/>
          <w:szCs w:val="24"/>
          <w:lang w:eastAsia="it-IT"/>
        </w:rPr>
        <w:t>s.m.i.</w:t>
      </w:r>
      <w:proofErr w:type="spellEnd"/>
      <w:r w:rsidR="00301417" w:rsidRPr="00661273">
        <w:rPr>
          <w:rFonts w:ascii="Arial" w:eastAsia="Times New Roman" w:hAnsi="Arial" w:cs="Arial"/>
          <w:bCs/>
          <w:sz w:val="24"/>
          <w:szCs w:val="24"/>
          <w:lang w:eastAsia="it-IT"/>
        </w:rPr>
        <w:t xml:space="preserve"> </w:t>
      </w:r>
      <w:r w:rsidRPr="00661273">
        <w:rPr>
          <w:rFonts w:ascii="Arial" w:eastAsia="Times New Roman" w:hAnsi="Arial" w:cs="Arial"/>
          <w:bCs/>
          <w:sz w:val="24"/>
          <w:szCs w:val="24"/>
          <w:lang w:eastAsia="it-IT"/>
        </w:rPr>
        <w:t>e finalizzato all’esercizio autonomo in forma di impresa di acconciatore in qualità di “Responsabile tecnico”. Le modalità e le tempistiche per la presentazione delle domande e l’espletamento delle prove sono di seguito dettagliate.</w:t>
      </w:r>
    </w:p>
    <w:p w14:paraId="5E8EC645" w14:textId="77777777" w:rsidR="00763CB5" w:rsidRPr="00661273" w:rsidRDefault="00763CB5" w:rsidP="00516217">
      <w:pPr>
        <w:widowControl w:val="0"/>
        <w:spacing w:after="0" w:line="240" w:lineRule="auto"/>
        <w:jc w:val="both"/>
        <w:rPr>
          <w:rFonts w:ascii="Arial" w:eastAsia="Times New Roman" w:hAnsi="Arial" w:cs="Arial"/>
          <w:b/>
          <w:bCs/>
          <w:sz w:val="24"/>
          <w:szCs w:val="24"/>
          <w:lang w:eastAsia="it-IT"/>
        </w:rPr>
      </w:pPr>
    </w:p>
    <w:p w14:paraId="7DB1786A" w14:textId="6F6FB327" w:rsidR="00A9153F" w:rsidRPr="00661273" w:rsidRDefault="00301417" w:rsidP="00661273">
      <w:pPr>
        <w:widowControl w:val="0"/>
        <w:spacing w:after="0" w:line="240" w:lineRule="auto"/>
        <w:ind w:left="360"/>
        <w:jc w:val="both"/>
        <w:rPr>
          <w:rFonts w:ascii="Arial" w:eastAsia="Times New Roman" w:hAnsi="Arial" w:cs="Arial"/>
          <w:b/>
          <w:bCs/>
          <w:sz w:val="24"/>
          <w:szCs w:val="24"/>
          <w:lang w:eastAsia="it-IT"/>
        </w:rPr>
      </w:pPr>
      <w:r w:rsidRPr="00661273">
        <w:rPr>
          <w:rFonts w:ascii="Arial" w:eastAsia="Times New Roman" w:hAnsi="Arial" w:cs="Arial"/>
          <w:b/>
          <w:bCs/>
          <w:sz w:val="24"/>
          <w:szCs w:val="24"/>
          <w:lang w:eastAsia="it-IT"/>
        </w:rPr>
        <w:t xml:space="preserve">1. </w:t>
      </w:r>
      <w:r w:rsidR="00763CB5" w:rsidRPr="00661273">
        <w:rPr>
          <w:rFonts w:ascii="Arial" w:eastAsia="Times New Roman" w:hAnsi="Arial" w:cs="Arial"/>
          <w:b/>
          <w:bCs/>
          <w:sz w:val="24"/>
          <w:szCs w:val="24"/>
          <w:lang w:eastAsia="it-IT"/>
        </w:rPr>
        <w:t xml:space="preserve">REQUISITI PER </w:t>
      </w:r>
      <w:r w:rsidRPr="00661273">
        <w:rPr>
          <w:rFonts w:ascii="Arial" w:eastAsia="Times New Roman" w:hAnsi="Arial" w:cs="Arial"/>
          <w:b/>
          <w:bCs/>
          <w:sz w:val="24"/>
          <w:szCs w:val="24"/>
          <w:lang w:eastAsia="it-IT"/>
        </w:rPr>
        <w:t>L’</w:t>
      </w:r>
      <w:r w:rsidR="00661273" w:rsidRPr="00661273">
        <w:rPr>
          <w:rFonts w:ascii="Arial" w:eastAsia="Times New Roman" w:hAnsi="Arial" w:cs="Arial"/>
          <w:b/>
          <w:bCs/>
          <w:sz w:val="24"/>
          <w:szCs w:val="24"/>
          <w:lang w:eastAsia="it-IT"/>
        </w:rPr>
        <w:t>A</w:t>
      </w:r>
      <w:r w:rsidRPr="00661273">
        <w:rPr>
          <w:rFonts w:ascii="Arial" w:eastAsia="Times New Roman" w:hAnsi="Arial" w:cs="Arial"/>
          <w:b/>
          <w:bCs/>
          <w:sz w:val="24"/>
          <w:szCs w:val="24"/>
          <w:lang w:eastAsia="it-IT"/>
        </w:rPr>
        <w:t>MMISSIONE AL</w:t>
      </w:r>
      <w:r w:rsidR="00516217" w:rsidRPr="00661273">
        <w:rPr>
          <w:rFonts w:ascii="Arial" w:eastAsia="Times New Roman" w:hAnsi="Arial" w:cs="Arial"/>
          <w:b/>
          <w:bCs/>
          <w:sz w:val="24"/>
          <w:szCs w:val="24"/>
          <w:lang w:eastAsia="it-IT"/>
        </w:rPr>
        <w:t xml:space="preserve">L’ESAME </w:t>
      </w:r>
    </w:p>
    <w:p w14:paraId="7402082C" w14:textId="2A8CE0D9" w:rsidR="00516217" w:rsidRPr="00661273" w:rsidRDefault="00516217" w:rsidP="00516217">
      <w:pPr>
        <w:widowControl w:val="0"/>
        <w:spacing w:after="0" w:line="240" w:lineRule="auto"/>
        <w:jc w:val="both"/>
        <w:rPr>
          <w:rFonts w:ascii="Arial" w:eastAsia="Times New Roman" w:hAnsi="Arial" w:cs="Arial"/>
          <w:i/>
          <w:iCs/>
          <w:sz w:val="24"/>
          <w:szCs w:val="24"/>
          <w:lang w:eastAsia="it-IT"/>
        </w:rPr>
      </w:pPr>
      <w:r w:rsidRPr="00661273">
        <w:rPr>
          <w:rFonts w:ascii="Arial" w:eastAsia="Times New Roman" w:hAnsi="Arial" w:cs="Arial"/>
          <w:sz w:val="24"/>
          <w:szCs w:val="24"/>
          <w:lang w:eastAsia="it-IT"/>
        </w:rPr>
        <w:t xml:space="preserve">L’art 3 della Legge 17 agosto 2005, n. 174 “Disciplina dell’attività di acconciatore” </w:t>
      </w:r>
      <w:r w:rsidR="006D0C7C" w:rsidRPr="00661273">
        <w:rPr>
          <w:rFonts w:ascii="Arial" w:eastAsia="Times New Roman" w:hAnsi="Arial" w:cs="Arial"/>
          <w:sz w:val="24"/>
          <w:szCs w:val="24"/>
          <w:lang w:eastAsia="it-IT"/>
        </w:rPr>
        <w:t xml:space="preserve">prevede che </w:t>
      </w:r>
      <w:r w:rsidRPr="00661273">
        <w:rPr>
          <w:rFonts w:ascii="Arial" w:eastAsia="Times New Roman" w:hAnsi="Arial" w:cs="Arial"/>
          <w:sz w:val="24"/>
          <w:szCs w:val="24"/>
          <w:lang w:eastAsia="it-IT"/>
        </w:rPr>
        <w:t>p</w:t>
      </w:r>
      <w:r w:rsidRPr="00661273">
        <w:rPr>
          <w:rFonts w:ascii="Arial" w:eastAsia="Times New Roman" w:hAnsi="Arial" w:cs="Arial"/>
          <w:i/>
          <w:iCs/>
          <w:sz w:val="24"/>
          <w:szCs w:val="24"/>
          <w:lang w:eastAsia="it-IT"/>
        </w:rPr>
        <w:t>er esercitare l'attività di acconciatore è necessario conseguire un'apposita abilitazione professionale previo superamento di un esame tecnico-pratico preceduto, in alternativa tra loro:</w:t>
      </w:r>
    </w:p>
    <w:p w14:paraId="0D006BBC" w14:textId="77777777" w:rsidR="00516217" w:rsidRPr="00661273" w:rsidRDefault="00516217" w:rsidP="00516217">
      <w:pPr>
        <w:widowControl w:val="0"/>
        <w:spacing w:after="0" w:line="240" w:lineRule="auto"/>
        <w:jc w:val="both"/>
        <w:rPr>
          <w:rFonts w:ascii="Arial" w:eastAsia="Times New Roman" w:hAnsi="Arial" w:cs="Arial"/>
          <w:i/>
          <w:iCs/>
          <w:sz w:val="24"/>
          <w:szCs w:val="24"/>
          <w:lang w:eastAsia="it-IT"/>
        </w:rPr>
      </w:pPr>
    </w:p>
    <w:p w14:paraId="6431C690" w14:textId="77777777" w:rsidR="00516217" w:rsidRPr="00661273" w:rsidRDefault="00516217" w:rsidP="00516217">
      <w:pPr>
        <w:pStyle w:val="Paragrafoelenco"/>
        <w:widowControl w:val="0"/>
        <w:numPr>
          <w:ilvl w:val="0"/>
          <w:numId w:val="2"/>
        </w:numPr>
        <w:spacing w:after="0" w:line="240" w:lineRule="auto"/>
        <w:jc w:val="both"/>
        <w:rPr>
          <w:rFonts w:ascii="Arial" w:eastAsia="Times New Roman" w:hAnsi="Arial" w:cs="Arial"/>
          <w:iCs/>
          <w:sz w:val="24"/>
          <w:szCs w:val="24"/>
          <w:lang w:eastAsia="it-IT"/>
        </w:rPr>
      </w:pPr>
      <w:r w:rsidRPr="00661273">
        <w:rPr>
          <w:rFonts w:ascii="Arial" w:eastAsia="Times New Roman" w:hAnsi="Arial" w:cs="Arial"/>
          <w:iCs/>
          <w:sz w:val="24"/>
          <w:szCs w:val="24"/>
          <w:lang w:eastAsia="it-IT"/>
        </w:rPr>
        <w:t xml:space="preserve">dallo svolgimento di un corso di qualificazione della durata di due anni, seguito da un corso di specializzazione di contenuto prevalentemente pratico;  </w:t>
      </w:r>
    </w:p>
    <w:p w14:paraId="649B7626" w14:textId="77777777" w:rsidR="00516217" w:rsidRPr="00661273" w:rsidRDefault="00516217" w:rsidP="00516217">
      <w:pPr>
        <w:pStyle w:val="Paragrafoelenco"/>
        <w:widowControl w:val="0"/>
        <w:numPr>
          <w:ilvl w:val="0"/>
          <w:numId w:val="2"/>
        </w:numPr>
        <w:spacing w:after="0" w:line="240" w:lineRule="auto"/>
        <w:jc w:val="both"/>
        <w:rPr>
          <w:rFonts w:ascii="Arial" w:eastAsia="Times New Roman" w:hAnsi="Arial" w:cs="Arial"/>
          <w:b/>
          <w:iCs/>
          <w:sz w:val="24"/>
          <w:szCs w:val="24"/>
          <w:lang w:eastAsia="it-IT"/>
        </w:rPr>
      </w:pPr>
      <w:r w:rsidRPr="00661273">
        <w:rPr>
          <w:rFonts w:ascii="Arial" w:eastAsia="Times New Roman" w:hAnsi="Arial" w:cs="Arial"/>
          <w:b/>
          <w:iCs/>
          <w:sz w:val="24"/>
          <w:szCs w:val="24"/>
          <w:lang w:eastAsia="it-IT"/>
        </w:rPr>
        <w:t>dallo svolgimento di un corso di qualificazione della durata di due anni, seguito da un periodo di inserimento della durata di un anno presso un'impresa di acconciatura, da effettuare nell'arco di due anni;</w:t>
      </w:r>
    </w:p>
    <w:p w14:paraId="3B1088F7" w14:textId="5A0FB0F4" w:rsidR="00516217" w:rsidRPr="00661273" w:rsidRDefault="00516217" w:rsidP="00516217">
      <w:pPr>
        <w:pStyle w:val="Paragrafoelenco"/>
        <w:widowControl w:val="0"/>
        <w:numPr>
          <w:ilvl w:val="0"/>
          <w:numId w:val="2"/>
        </w:numPr>
        <w:spacing w:after="0" w:line="240" w:lineRule="auto"/>
        <w:jc w:val="both"/>
        <w:rPr>
          <w:rFonts w:ascii="Arial" w:eastAsia="Times New Roman" w:hAnsi="Arial" w:cs="Arial"/>
          <w:b/>
          <w:iCs/>
          <w:sz w:val="24"/>
          <w:szCs w:val="24"/>
          <w:lang w:eastAsia="it-IT"/>
        </w:rPr>
      </w:pPr>
      <w:r w:rsidRPr="00661273">
        <w:rPr>
          <w:rFonts w:ascii="Arial" w:eastAsia="Times New Roman" w:hAnsi="Arial" w:cs="Arial"/>
          <w:b/>
          <w:iCs/>
          <w:sz w:val="24"/>
          <w:szCs w:val="24"/>
          <w:lang w:eastAsia="it-IT"/>
        </w:rPr>
        <w:t xml:space="preserve">da un periodo di inserimento della durata di tre anni presso un'impresa di acconciatura, da effettuare nell'arco di cinque anni, e dallo svolgimento di un apposito corso di formazione teorica </w:t>
      </w:r>
      <w:r w:rsidR="005F0A1E" w:rsidRPr="00661273">
        <w:rPr>
          <w:rFonts w:ascii="Arial" w:eastAsia="Times New Roman" w:hAnsi="Arial" w:cs="Arial"/>
          <w:b/>
          <w:iCs/>
          <w:sz w:val="24"/>
          <w:szCs w:val="24"/>
          <w:lang w:eastAsia="it-IT"/>
        </w:rPr>
        <w:t xml:space="preserve">di 300 ore </w:t>
      </w:r>
      <w:r w:rsidRPr="00661273">
        <w:rPr>
          <w:rFonts w:ascii="Arial" w:eastAsia="Times New Roman" w:hAnsi="Arial" w:cs="Arial"/>
          <w:b/>
          <w:iCs/>
          <w:sz w:val="24"/>
          <w:szCs w:val="24"/>
          <w:lang w:eastAsia="it-IT"/>
        </w:rPr>
        <w:t xml:space="preserve">(così come previsto dalla DGR 1094/2020); </w:t>
      </w:r>
    </w:p>
    <w:p w14:paraId="04633A8F" w14:textId="31F17D22" w:rsidR="00516217" w:rsidRPr="00661273" w:rsidRDefault="00516217" w:rsidP="00516217">
      <w:pPr>
        <w:pStyle w:val="Paragrafoelenco"/>
        <w:widowControl w:val="0"/>
        <w:numPr>
          <w:ilvl w:val="0"/>
          <w:numId w:val="2"/>
        </w:numPr>
        <w:spacing w:after="0" w:line="240" w:lineRule="auto"/>
        <w:jc w:val="both"/>
        <w:rPr>
          <w:rFonts w:ascii="Arial" w:eastAsia="Times New Roman" w:hAnsi="Arial" w:cs="Arial"/>
          <w:b/>
          <w:iCs/>
          <w:sz w:val="24"/>
          <w:szCs w:val="24"/>
          <w:lang w:eastAsia="it-IT"/>
        </w:rPr>
      </w:pPr>
      <w:r w:rsidRPr="00661273">
        <w:rPr>
          <w:rFonts w:ascii="Arial" w:eastAsia="Times New Roman" w:hAnsi="Arial" w:cs="Arial"/>
          <w:b/>
          <w:iCs/>
          <w:sz w:val="24"/>
          <w:szCs w:val="24"/>
          <w:lang w:eastAsia="it-IT"/>
        </w:rPr>
        <w:t>da un periodo di inserimento di un anno, da effettuare nell'arco di due anni, qualora questo sia preceduto da un rapporto di apprendistato ai sensi della legge 19 gennaio 1955, n. 25, e successive modificazioni, della durata prevista dal contratto nazionale di categoria e dallo svolgimento di un apposito corso di formazione teorica</w:t>
      </w:r>
      <w:r w:rsidR="005F0A1E" w:rsidRPr="00661273">
        <w:rPr>
          <w:rFonts w:ascii="Arial" w:eastAsia="Times New Roman" w:hAnsi="Arial" w:cs="Arial"/>
          <w:b/>
          <w:iCs/>
          <w:sz w:val="24"/>
          <w:szCs w:val="24"/>
          <w:lang w:eastAsia="it-IT"/>
        </w:rPr>
        <w:t xml:space="preserve"> di 300 ore</w:t>
      </w:r>
      <w:r w:rsidRPr="00661273">
        <w:rPr>
          <w:rFonts w:ascii="Arial" w:eastAsia="Times New Roman" w:hAnsi="Arial" w:cs="Arial"/>
          <w:b/>
          <w:iCs/>
          <w:sz w:val="24"/>
          <w:szCs w:val="24"/>
          <w:lang w:eastAsia="it-IT"/>
        </w:rPr>
        <w:t xml:space="preserve"> (così come previsto dalla DGR 1094/</w:t>
      </w:r>
      <w:proofErr w:type="gramStart"/>
      <w:r w:rsidRPr="00661273">
        <w:rPr>
          <w:rFonts w:ascii="Arial" w:eastAsia="Times New Roman" w:hAnsi="Arial" w:cs="Arial"/>
          <w:b/>
          <w:iCs/>
          <w:sz w:val="24"/>
          <w:szCs w:val="24"/>
          <w:lang w:eastAsia="it-IT"/>
        </w:rPr>
        <w:t>2020</w:t>
      </w:r>
      <w:r w:rsidR="00E53B8C">
        <w:rPr>
          <w:rFonts w:ascii="Arial" w:eastAsia="Times New Roman" w:hAnsi="Arial" w:cs="Arial"/>
          <w:b/>
          <w:iCs/>
          <w:sz w:val="24"/>
          <w:szCs w:val="24"/>
          <w:lang w:eastAsia="it-IT"/>
        </w:rPr>
        <w:t xml:space="preserve"> </w:t>
      </w:r>
      <w:r w:rsidR="00E53B8C" w:rsidRPr="00E53B8C">
        <w:rPr>
          <w:rFonts w:ascii="Arial" w:eastAsia="Times New Roman" w:hAnsi="Arial" w:cs="Arial"/>
          <w:b/>
          <w:iCs/>
          <w:sz w:val="24"/>
          <w:szCs w:val="24"/>
          <w:lang w:eastAsia="it-IT"/>
        </w:rPr>
        <w:t xml:space="preserve"> e</w:t>
      </w:r>
      <w:proofErr w:type="gramEnd"/>
      <w:r w:rsidR="00E53B8C" w:rsidRPr="00E53B8C">
        <w:rPr>
          <w:rFonts w:ascii="Arial" w:eastAsia="Times New Roman" w:hAnsi="Arial" w:cs="Arial"/>
          <w:b/>
          <w:iCs/>
          <w:sz w:val="24"/>
          <w:szCs w:val="24"/>
          <w:lang w:eastAsia="it-IT"/>
        </w:rPr>
        <w:t xml:space="preserve"> </w:t>
      </w:r>
      <w:proofErr w:type="spellStart"/>
      <w:r w:rsidR="00E53B8C" w:rsidRPr="00E53B8C">
        <w:rPr>
          <w:rFonts w:ascii="Arial" w:eastAsia="Times New Roman" w:hAnsi="Arial" w:cs="Arial"/>
          <w:b/>
          <w:iCs/>
          <w:sz w:val="24"/>
          <w:szCs w:val="24"/>
          <w:lang w:eastAsia="it-IT"/>
        </w:rPr>
        <w:t>s.m.i</w:t>
      </w:r>
      <w:proofErr w:type="spellEnd"/>
      <w:r w:rsidRPr="00661273">
        <w:rPr>
          <w:rFonts w:ascii="Arial" w:eastAsia="Times New Roman" w:hAnsi="Arial" w:cs="Arial"/>
          <w:b/>
          <w:iCs/>
          <w:sz w:val="24"/>
          <w:szCs w:val="24"/>
          <w:lang w:eastAsia="it-IT"/>
        </w:rPr>
        <w:t>);</w:t>
      </w:r>
    </w:p>
    <w:p w14:paraId="6DCA36B8" w14:textId="77777777" w:rsidR="00516217" w:rsidRPr="00661273" w:rsidRDefault="00516217" w:rsidP="00516217">
      <w:pPr>
        <w:widowControl w:val="0"/>
        <w:spacing w:after="0" w:line="240" w:lineRule="auto"/>
        <w:jc w:val="both"/>
        <w:rPr>
          <w:rFonts w:ascii="Arial" w:eastAsia="Times New Roman" w:hAnsi="Arial" w:cs="Arial"/>
          <w:iCs/>
          <w:sz w:val="24"/>
          <w:szCs w:val="24"/>
          <w:lang w:eastAsia="it-IT"/>
        </w:rPr>
      </w:pPr>
    </w:p>
    <w:p w14:paraId="0347ED66" w14:textId="275F57D7" w:rsidR="00516217" w:rsidRPr="00661273" w:rsidRDefault="00516217" w:rsidP="00516217">
      <w:pPr>
        <w:widowControl w:val="0"/>
        <w:spacing w:after="0" w:line="240" w:lineRule="auto"/>
        <w:jc w:val="both"/>
        <w:rPr>
          <w:rFonts w:ascii="Arial" w:eastAsia="Times New Roman" w:hAnsi="Arial" w:cs="Arial"/>
          <w:iCs/>
          <w:sz w:val="24"/>
          <w:szCs w:val="24"/>
          <w:lang w:eastAsia="it-IT"/>
        </w:rPr>
      </w:pPr>
      <w:r w:rsidRPr="00661273">
        <w:rPr>
          <w:rFonts w:ascii="Arial" w:eastAsia="Times New Roman" w:hAnsi="Arial" w:cs="Arial"/>
          <w:iCs/>
          <w:sz w:val="24"/>
          <w:szCs w:val="24"/>
          <w:lang w:eastAsia="it-IT"/>
        </w:rPr>
        <w:t xml:space="preserve">Il corso di formazione teorica </w:t>
      </w:r>
      <w:bookmarkStart w:id="0" w:name="_Hlk189584237"/>
      <w:r w:rsidR="00D8572E" w:rsidRPr="00661273">
        <w:rPr>
          <w:rFonts w:ascii="Arial" w:eastAsia="Times New Roman" w:hAnsi="Arial" w:cs="Arial"/>
          <w:iCs/>
          <w:sz w:val="24"/>
          <w:szCs w:val="24"/>
          <w:lang w:eastAsia="it-IT"/>
        </w:rPr>
        <w:t xml:space="preserve">di cui al punto b) </w:t>
      </w:r>
      <w:bookmarkEnd w:id="0"/>
      <w:r w:rsidRPr="00661273">
        <w:rPr>
          <w:rFonts w:ascii="Arial" w:eastAsia="Times New Roman" w:hAnsi="Arial" w:cs="Arial"/>
          <w:iCs/>
          <w:sz w:val="24"/>
          <w:szCs w:val="24"/>
          <w:lang w:eastAsia="it-IT"/>
        </w:rPr>
        <w:t>può essere frequentato anche in costanza di un rapporto di lavoro.</w:t>
      </w:r>
      <w:r w:rsidR="006D0C7C" w:rsidRPr="00661273">
        <w:rPr>
          <w:rFonts w:ascii="Arial" w:eastAsia="Times New Roman" w:hAnsi="Arial" w:cs="Arial"/>
          <w:iCs/>
          <w:sz w:val="24"/>
          <w:szCs w:val="24"/>
          <w:lang w:eastAsia="it-IT"/>
        </w:rPr>
        <w:t xml:space="preserve"> </w:t>
      </w:r>
      <w:r w:rsidRPr="00661273">
        <w:rPr>
          <w:rFonts w:ascii="Arial" w:eastAsia="Times New Roman" w:hAnsi="Arial" w:cs="Arial"/>
          <w:iCs/>
          <w:sz w:val="24"/>
          <w:szCs w:val="24"/>
          <w:lang w:eastAsia="it-IT"/>
        </w:rPr>
        <w:t>Il periodo di inserimento</w:t>
      </w:r>
      <w:r w:rsidR="00305FA4" w:rsidRPr="00661273">
        <w:rPr>
          <w:rFonts w:ascii="Arial" w:eastAsia="Times New Roman" w:hAnsi="Arial" w:cs="Arial"/>
          <w:iCs/>
          <w:sz w:val="24"/>
          <w:szCs w:val="24"/>
          <w:lang w:eastAsia="it-IT"/>
        </w:rPr>
        <w:t xml:space="preserve"> </w:t>
      </w:r>
      <w:bookmarkStart w:id="1" w:name="_Hlk189584257"/>
      <w:r w:rsidR="00305FA4" w:rsidRPr="00661273">
        <w:rPr>
          <w:rFonts w:ascii="Arial" w:eastAsia="Times New Roman" w:hAnsi="Arial" w:cs="Arial"/>
          <w:iCs/>
          <w:sz w:val="24"/>
          <w:szCs w:val="24"/>
          <w:lang w:eastAsia="it-IT"/>
        </w:rPr>
        <w:t>di cui ai punti b), c) e d)</w:t>
      </w:r>
      <w:bookmarkEnd w:id="1"/>
      <w:r w:rsidRPr="00661273">
        <w:rPr>
          <w:rFonts w:ascii="Arial" w:eastAsia="Times New Roman" w:hAnsi="Arial" w:cs="Arial"/>
          <w:iCs/>
          <w:sz w:val="24"/>
          <w:szCs w:val="24"/>
          <w:lang w:eastAsia="it-IT"/>
        </w:rPr>
        <w:t>, consiste in un periodo di attività lavorativa qualificata, svolta in qualità di titolare dell'impresa o socio partecipante al lavoro, dipendente, familiare coadiuvante o collaboratore coordinato e continuativo, equivalente come mansioni o monte ore a quella prevista dalla contrattazione collettiva.</w:t>
      </w:r>
    </w:p>
    <w:p w14:paraId="46B29EBE" w14:textId="4D80B4E4" w:rsidR="006D0C7C" w:rsidRPr="00661273" w:rsidRDefault="006D0C7C" w:rsidP="00516217">
      <w:pPr>
        <w:widowControl w:val="0"/>
        <w:spacing w:after="0" w:line="240" w:lineRule="auto"/>
        <w:jc w:val="both"/>
        <w:rPr>
          <w:rFonts w:ascii="Arial" w:eastAsia="Times New Roman" w:hAnsi="Arial" w:cs="Arial"/>
          <w:iCs/>
          <w:sz w:val="24"/>
          <w:szCs w:val="24"/>
          <w:lang w:eastAsia="it-IT"/>
        </w:rPr>
      </w:pPr>
    </w:p>
    <w:p w14:paraId="110563C2" w14:textId="1C317EA1" w:rsidR="00301417" w:rsidRDefault="00301417" w:rsidP="00516217">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La Regione Marche con deliberazione di Giunta regionale n 1094 del 03/08/2020 e </w:t>
      </w:r>
      <w:proofErr w:type="spellStart"/>
      <w:r w:rsidRPr="00661273">
        <w:rPr>
          <w:rFonts w:ascii="Arial" w:eastAsia="Times New Roman" w:hAnsi="Arial" w:cs="Arial"/>
          <w:sz w:val="24"/>
          <w:szCs w:val="24"/>
          <w:lang w:eastAsia="it-IT"/>
        </w:rPr>
        <w:t>s.m.i.</w:t>
      </w:r>
      <w:proofErr w:type="spellEnd"/>
      <w:r w:rsidRPr="00661273">
        <w:rPr>
          <w:rFonts w:ascii="Arial" w:eastAsia="Times New Roman" w:hAnsi="Arial" w:cs="Arial"/>
          <w:sz w:val="24"/>
          <w:szCs w:val="24"/>
          <w:lang w:eastAsia="it-IT"/>
        </w:rPr>
        <w:t xml:space="preserve"> ha approvato lo standard professionale di riferimento per il rilascio della qualificazione di Tecnico dell’acconciatura e lo standard formativo relativo ai corsi previsti dalla normativa nazionale.</w:t>
      </w:r>
    </w:p>
    <w:p w14:paraId="31D3995E" w14:textId="77777777" w:rsidR="00C23320" w:rsidRPr="00C23320" w:rsidRDefault="00C23320" w:rsidP="00516217">
      <w:pPr>
        <w:widowControl w:val="0"/>
        <w:spacing w:after="0" w:line="240" w:lineRule="auto"/>
        <w:jc w:val="both"/>
        <w:rPr>
          <w:rFonts w:ascii="Arial" w:eastAsia="Times New Roman" w:hAnsi="Arial" w:cs="Arial"/>
          <w:sz w:val="24"/>
          <w:szCs w:val="24"/>
          <w:lang w:eastAsia="it-IT"/>
        </w:rPr>
      </w:pPr>
    </w:p>
    <w:p w14:paraId="5DA86ECF" w14:textId="3B4480A6" w:rsidR="006D0C7C" w:rsidRPr="00661273" w:rsidRDefault="00301417" w:rsidP="00516217">
      <w:pPr>
        <w:widowControl w:val="0"/>
        <w:spacing w:after="0" w:line="240" w:lineRule="auto"/>
        <w:jc w:val="both"/>
        <w:rPr>
          <w:rFonts w:ascii="Arial" w:eastAsia="Times New Roman" w:hAnsi="Arial" w:cs="Arial"/>
          <w:b/>
          <w:bCs/>
          <w:iCs/>
          <w:sz w:val="24"/>
          <w:szCs w:val="24"/>
          <w:u w:val="single"/>
          <w:lang w:eastAsia="it-IT"/>
        </w:rPr>
      </w:pPr>
      <w:r w:rsidRPr="00661273">
        <w:rPr>
          <w:rFonts w:ascii="Arial" w:eastAsia="Times New Roman" w:hAnsi="Arial" w:cs="Arial"/>
          <w:b/>
          <w:bCs/>
          <w:iCs/>
          <w:sz w:val="24"/>
          <w:szCs w:val="24"/>
          <w:u w:val="single"/>
          <w:lang w:eastAsia="it-IT"/>
        </w:rPr>
        <w:t xml:space="preserve">Il presente Avviso riguarda </w:t>
      </w:r>
      <w:r w:rsidR="00C91E60">
        <w:rPr>
          <w:rFonts w:ascii="Arial" w:eastAsia="Times New Roman" w:hAnsi="Arial" w:cs="Arial"/>
          <w:sz w:val="24"/>
          <w:szCs w:val="24"/>
          <w:lang w:eastAsia="it-IT"/>
        </w:rPr>
        <w:t>lo svolgimento</w:t>
      </w:r>
      <w:r w:rsidRPr="00661273">
        <w:rPr>
          <w:rFonts w:ascii="Arial" w:eastAsia="Times New Roman" w:hAnsi="Arial" w:cs="Arial"/>
          <w:sz w:val="24"/>
          <w:szCs w:val="24"/>
          <w:lang w:eastAsia="it-IT"/>
        </w:rPr>
        <w:t xml:space="preserve"> dell’esame teorico-pratico per i candidati in possesso dei requisiti di cui ai punti b), c), d), nonché per i candidati ai quali sono state prescritte </w:t>
      </w:r>
      <w:r w:rsidR="00432F72">
        <w:rPr>
          <w:rFonts w:ascii="Arial" w:eastAsia="Times New Roman" w:hAnsi="Arial" w:cs="Arial"/>
          <w:sz w:val="24"/>
          <w:szCs w:val="24"/>
          <w:lang w:eastAsia="it-IT"/>
        </w:rPr>
        <w:t xml:space="preserve">misure compensative </w:t>
      </w:r>
      <w:r w:rsidRPr="00661273">
        <w:rPr>
          <w:rFonts w:ascii="Arial" w:eastAsia="Times New Roman" w:hAnsi="Arial" w:cs="Arial"/>
          <w:sz w:val="24"/>
          <w:szCs w:val="24"/>
          <w:lang w:eastAsia="it-IT"/>
        </w:rPr>
        <w:t xml:space="preserve">dal Ministero delle Imprese e del Made in </w:t>
      </w:r>
      <w:proofErr w:type="spellStart"/>
      <w:r w:rsidRPr="00661273">
        <w:rPr>
          <w:rFonts w:ascii="Arial" w:eastAsia="Times New Roman" w:hAnsi="Arial" w:cs="Arial"/>
          <w:sz w:val="24"/>
          <w:szCs w:val="24"/>
          <w:lang w:eastAsia="it-IT"/>
        </w:rPr>
        <w:t>Italy</w:t>
      </w:r>
      <w:proofErr w:type="spellEnd"/>
      <w:r w:rsidR="00432F72">
        <w:rPr>
          <w:rFonts w:ascii="Arial" w:eastAsia="Times New Roman" w:hAnsi="Arial" w:cs="Arial"/>
          <w:sz w:val="24"/>
          <w:szCs w:val="24"/>
          <w:lang w:eastAsia="it-IT"/>
        </w:rPr>
        <w:t xml:space="preserve"> (MIMIT)</w:t>
      </w:r>
      <w:r w:rsidRPr="00661273">
        <w:rPr>
          <w:rFonts w:ascii="Arial" w:eastAsia="Times New Roman" w:hAnsi="Arial" w:cs="Arial"/>
          <w:sz w:val="24"/>
          <w:szCs w:val="24"/>
          <w:lang w:eastAsia="it-IT"/>
        </w:rPr>
        <w:t xml:space="preserve"> nell’ambito della procedura di riconoscimento di qualifica per titoli o esperienza conseguita all’estero</w:t>
      </w:r>
      <w:r w:rsidR="00C23320">
        <w:rPr>
          <w:rFonts w:ascii="Arial" w:eastAsia="Times New Roman" w:hAnsi="Arial" w:cs="Arial"/>
          <w:sz w:val="24"/>
          <w:szCs w:val="24"/>
          <w:lang w:eastAsia="it-IT"/>
        </w:rPr>
        <w:t>.</w:t>
      </w:r>
    </w:p>
    <w:p w14:paraId="6439E43A" w14:textId="77777777" w:rsidR="00763CB5" w:rsidRPr="00661273" w:rsidRDefault="00763CB5" w:rsidP="00DE3EFC">
      <w:pPr>
        <w:widowControl w:val="0"/>
        <w:spacing w:after="0" w:line="240" w:lineRule="auto"/>
        <w:jc w:val="both"/>
        <w:rPr>
          <w:rFonts w:ascii="Arial" w:eastAsia="Times New Roman" w:hAnsi="Arial" w:cs="Arial"/>
          <w:sz w:val="24"/>
          <w:szCs w:val="24"/>
          <w:lang w:eastAsia="it-IT"/>
        </w:rPr>
      </w:pPr>
    </w:p>
    <w:p w14:paraId="31212CFB" w14:textId="77777777" w:rsidR="00763CB5" w:rsidRPr="00661273" w:rsidRDefault="00763CB5" w:rsidP="00DE3EFC">
      <w:pPr>
        <w:widowControl w:val="0"/>
        <w:spacing w:after="0" w:line="240" w:lineRule="auto"/>
        <w:jc w:val="both"/>
        <w:rPr>
          <w:rFonts w:ascii="Arial" w:eastAsia="Times New Roman" w:hAnsi="Arial" w:cs="Arial"/>
          <w:sz w:val="24"/>
          <w:szCs w:val="24"/>
          <w:lang w:eastAsia="it-IT"/>
        </w:rPr>
      </w:pPr>
    </w:p>
    <w:p w14:paraId="03A64DD0" w14:textId="5ECB85FD" w:rsidR="00763CB5" w:rsidRPr="00661273" w:rsidRDefault="00301417" w:rsidP="00301417">
      <w:pPr>
        <w:widowControl w:val="0"/>
        <w:spacing w:after="0" w:line="240" w:lineRule="auto"/>
        <w:jc w:val="both"/>
        <w:rPr>
          <w:rFonts w:ascii="Arial" w:eastAsia="Times New Roman" w:hAnsi="Arial" w:cs="Arial"/>
          <w:b/>
          <w:sz w:val="24"/>
          <w:szCs w:val="24"/>
          <w:lang w:eastAsia="it-IT"/>
        </w:rPr>
      </w:pPr>
      <w:r w:rsidRPr="00661273">
        <w:rPr>
          <w:rFonts w:ascii="Arial" w:eastAsia="Times New Roman" w:hAnsi="Arial" w:cs="Arial"/>
          <w:b/>
          <w:sz w:val="24"/>
          <w:szCs w:val="24"/>
          <w:lang w:eastAsia="it-IT"/>
        </w:rPr>
        <w:t xml:space="preserve">2. </w:t>
      </w:r>
      <w:r w:rsidR="00763CB5" w:rsidRPr="00661273">
        <w:rPr>
          <w:rFonts w:ascii="Arial" w:eastAsia="Times New Roman" w:hAnsi="Arial" w:cs="Arial"/>
          <w:b/>
          <w:sz w:val="24"/>
          <w:szCs w:val="24"/>
          <w:lang w:eastAsia="it-IT"/>
        </w:rPr>
        <w:t>MODALITA’ E TERMINI DI PRESENTAZIONE DELLE DOMANDE</w:t>
      </w:r>
    </w:p>
    <w:p w14:paraId="12AC5E84" w14:textId="77777777" w:rsidR="00763CB5" w:rsidRPr="00661273" w:rsidRDefault="00763CB5" w:rsidP="00DE3EFC">
      <w:pPr>
        <w:widowControl w:val="0"/>
        <w:spacing w:after="0" w:line="240" w:lineRule="auto"/>
        <w:jc w:val="both"/>
        <w:rPr>
          <w:rFonts w:ascii="Arial" w:eastAsia="Times New Roman" w:hAnsi="Arial" w:cs="Arial"/>
          <w:sz w:val="24"/>
          <w:szCs w:val="24"/>
          <w:lang w:eastAsia="it-IT"/>
        </w:rPr>
      </w:pPr>
    </w:p>
    <w:p w14:paraId="2D7C3BDC" w14:textId="2C1F483F" w:rsidR="00DE3EFC" w:rsidRPr="00661273" w:rsidRDefault="00301417" w:rsidP="00DE3EFC">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Nel corso di ogni anno, sono</w:t>
      </w:r>
      <w:r w:rsidR="00612345" w:rsidRPr="00661273">
        <w:rPr>
          <w:rFonts w:ascii="Arial" w:eastAsia="Times New Roman" w:hAnsi="Arial" w:cs="Arial"/>
          <w:sz w:val="24"/>
          <w:szCs w:val="24"/>
          <w:lang w:eastAsia="it-IT"/>
        </w:rPr>
        <w:t xml:space="preserve"> previste</w:t>
      </w:r>
      <w:r w:rsidR="00DE3EFC" w:rsidRPr="00661273">
        <w:rPr>
          <w:rFonts w:ascii="Arial" w:eastAsia="Times New Roman" w:hAnsi="Arial" w:cs="Arial"/>
          <w:sz w:val="24"/>
          <w:szCs w:val="24"/>
          <w:lang w:eastAsia="it-IT"/>
        </w:rPr>
        <w:t xml:space="preserve"> </w:t>
      </w:r>
      <w:r w:rsidR="00D95D63" w:rsidRPr="00661273">
        <w:rPr>
          <w:rFonts w:ascii="Arial" w:eastAsia="Times New Roman" w:hAnsi="Arial" w:cs="Arial"/>
          <w:sz w:val="24"/>
          <w:szCs w:val="24"/>
          <w:lang w:eastAsia="it-IT"/>
        </w:rPr>
        <w:t xml:space="preserve">due </w:t>
      </w:r>
      <w:r w:rsidR="00DE3EFC" w:rsidRPr="00661273">
        <w:rPr>
          <w:rFonts w:ascii="Arial" w:eastAsia="Times New Roman" w:hAnsi="Arial" w:cs="Arial"/>
          <w:sz w:val="24"/>
          <w:szCs w:val="24"/>
          <w:lang w:eastAsia="it-IT"/>
        </w:rPr>
        <w:t xml:space="preserve">finestre temporali entro </w:t>
      </w:r>
      <w:r w:rsidR="009E7E38" w:rsidRPr="00661273">
        <w:rPr>
          <w:rFonts w:ascii="Arial" w:eastAsia="Times New Roman" w:hAnsi="Arial" w:cs="Arial"/>
          <w:sz w:val="24"/>
          <w:szCs w:val="24"/>
          <w:lang w:eastAsia="it-IT"/>
        </w:rPr>
        <w:t>le quali</w:t>
      </w:r>
      <w:r w:rsidR="00DE3EFC" w:rsidRPr="00661273">
        <w:rPr>
          <w:rFonts w:ascii="Arial" w:eastAsia="Times New Roman" w:hAnsi="Arial" w:cs="Arial"/>
          <w:sz w:val="24"/>
          <w:szCs w:val="24"/>
          <w:lang w:eastAsia="it-IT"/>
        </w:rPr>
        <w:t xml:space="preserve"> gli interessati po</w:t>
      </w:r>
      <w:r w:rsidRPr="00661273">
        <w:rPr>
          <w:rFonts w:ascii="Arial" w:eastAsia="Times New Roman" w:hAnsi="Arial" w:cs="Arial"/>
          <w:sz w:val="24"/>
          <w:szCs w:val="24"/>
          <w:lang w:eastAsia="it-IT"/>
        </w:rPr>
        <w:t>ssono</w:t>
      </w:r>
      <w:r w:rsidR="00DE3EFC" w:rsidRPr="00661273">
        <w:rPr>
          <w:rFonts w:ascii="Arial" w:eastAsia="Times New Roman" w:hAnsi="Arial" w:cs="Arial"/>
          <w:sz w:val="24"/>
          <w:szCs w:val="24"/>
          <w:lang w:eastAsia="it-IT"/>
        </w:rPr>
        <w:t xml:space="preserve"> presentare le domande di partecipazione all’esame:</w:t>
      </w:r>
    </w:p>
    <w:p w14:paraId="2CF10F0B" w14:textId="77777777" w:rsidR="00620DBA" w:rsidRPr="00661273" w:rsidRDefault="00620DBA" w:rsidP="00DE3EFC">
      <w:pPr>
        <w:widowControl w:val="0"/>
        <w:spacing w:after="0" w:line="240" w:lineRule="auto"/>
        <w:jc w:val="both"/>
        <w:rPr>
          <w:rFonts w:ascii="Arial" w:eastAsia="Times New Roman" w:hAnsi="Arial" w:cs="Arial"/>
          <w:sz w:val="24"/>
          <w:szCs w:val="24"/>
          <w:lang w:eastAsia="it-IT"/>
        </w:rPr>
      </w:pPr>
    </w:p>
    <w:p w14:paraId="6E757DDA" w14:textId="47236EFB" w:rsidR="00301417" w:rsidRPr="00661273" w:rsidRDefault="00301417" w:rsidP="00661273">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Prima </w:t>
      </w:r>
      <w:r w:rsidR="00DE3EFC" w:rsidRPr="00661273">
        <w:rPr>
          <w:rFonts w:ascii="Arial" w:eastAsia="Times New Roman" w:hAnsi="Arial" w:cs="Arial"/>
          <w:sz w:val="24"/>
          <w:szCs w:val="24"/>
          <w:lang w:eastAsia="it-IT"/>
        </w:rPr>
        <w:t>Scadenza</w:t>
      </w:r>
      <w:r w:rsidRPr="00661273">
        <w:rPr>
          <w:rFonts w:ascii="Arial" w:eastAsia="Times New Roman" w:hAnsi="Arial" w:cs="Arial"/>
          <w:sz w:val="24"/>
          <w:szCs w:val="24"/>
          <w:lang w:eastAsia="it-IT"/>
        </w:rPr>
        <w:t>:</w:t>
      </w:r>
    </w:p>
    <w:p w14:paraId="336C3D58" w14:textId="5043BE19" w:rsidR="00301417" w:rsidRPr="00661273" w:rsidRDefault="00DE3EFC" w:rsidP="00432F72">
      <w:pPr>
        <w:pStyle w:val="Paragrafoelenco"/>
        <w:widowControl w:val="0"/>
        <w:numPr>
          <w:ilvl w:val="1"/>
          <w:numId w:val="13"/>
        </w:numPr>
        <w:spacing w:after="0" w:line="240" w:lineRule="auto"/>
        <w:ind w:left="709" w:hanging="425"/>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entro il </w:t>
      </w:r>
      <w:r w:rsidR="00D95D63" w:rsidRPr="00661273">
        <w:rPr>
          <w:rFonts w:ascii="Arial" w:eastAsia="Times New Roman" w:hAnsi="Arial" w:cs="Arial"/>
          <w:bCs/>
          <w:sz w:val="24"/>
          <w:szCs w:val="24"/>
          <w:lang w:eastAsia="it-IT"/>
        </w:rPr>
        <w:t>31 mar</w:t>
      </w:r>
      <w:r w:rsidR="00E97F53" w:rsidRPr="00661273">
        <w:rPr>
          <w:rFonts w:ascii="Arial" w:eastAsia="Times New Roman" w:hAnsi="Arial" w:cs="Arial"/>
          <w:bCs/>
          <w:sz w:val="24"/>
          <w:szCs w:val="24"/>
          <w:lang w:eastAsia="it-IT"/>
        </w:rPr>
        <w:t>zo presentazione del</w:t>
      </w:r>
      <w:r w:rsidR="00D95D63" w:rsidRPr="00661273">
        <w:rPr>
          <w:rFonts w:ascii="Arial" w:eastAsia="Times New Roman" w:hAnsi="Arial" w:cs="Arial"/>
          <w:bCs/>
          <w:sz w:val="24"/>
          <w:szCs w:val="24"/>
          <w:lang w:eastAsia="it-IT"/>
        </w:rPr>
        <w:t>le domande</w:t>
      </w:r>
    </w:p>
    <w:p w14:paraId="12111F92" w14:textId="3205551F" w:rsidR="00DE3EFC" w:rsidRPr="00661273" w:rsidRDefault="00E97F53" w:rsidP="00432F72">
      <w:pPr>
        <w:pStyle w:val="Paragrafoelenco"/>
        <w:widowControl w:val="0"/>
        <w:numPr>
          <w:ilvl w:val="1"/>
          <w:numId w:val="13"/>
        </w:numPr>
        <w:spacing w:after="0" w:line="240" w:lineRule="auto"/>
        <w:ind w:left="709" w:hanging="425"/>
        <w:jc w:val="both"/>
        <w:rPr>
          <w:rFonts w:ascii="Arial" w:eastAsia="Times New Roman" w:hAnsi="Arial" w:cs="Arial"/>
          <w:sz w:val="24"/>
          <w:szCs w:val="24"/>
          <w:lang w:eastAsia="it-IT"/>
        </w:rPr>
      </w:pPr>
      <w:r w:rsidRPr="00661273">
        <w:rPr>
          <w:rFonts w:ascii="Arial" w:eastAsia="Times New Roman" w:hAnsi="Arial" w:cs="Arial"/>
          <w:bCs/>
          <w:sz w:val="24"/>
          <w:szCs w:val="24"/>
          <w:lang w:eastAsia="it-IT"/>
        </w:rPr>
        <w:t xml:space="preserve">entro il 30 aprile </w:t>
      </w:r>
      <w:r w:rsidR="00301417" w:rsidRPr="00661273">
        <w:rPr>
          <w:rFonts w:ascii="Arial" w:eastAsia="Times New Roman" w:hAnsi="Arial" w:cs="Arial"/>
          <w:bCs/>
          <w:sz w:val="24"/>
          <w:szCs w:val="24"/>
          <w:lang w:eastAsia="it-IT"/>
        </w:rPr>
        <w:t>istituzione della</w:t>
      </w:r>
      <w:r w:rsidRPr="00661273">
        <w:rPr>
          <w:rFonts w:ascii="Arial" w:eastAsia="Times New Roman" w:hAnsi="Arial" w:cs="Arial"/>
          <w:bCs/>
          <w:sz w:val="24"/>
          <w:szCs w:val="24"/>
          <w:lang w:eastAsia="it-IT"/>
        </w:rPr>
        <w:t xml:space="preserve"> sessione di esame</w:t>
      </w:r>
      <w:r w:rsidR="00D95D63" w:rsidRPr="00661273">
        <w:rPr>
          <w:rFonts w:ascii="Arial" w:eastAsia="Times New Roman" w:hAnsi="Arial" w:cs="Arial"/>
          <w:bCs/>
          <w:sz w:val="24"/>
          <w:szCs w:val="24"/>
          <w:lang w:eastAsia="it-IT"/>
        </w:rPr>
        <w:t xml:space="preserve"> </w:t>
      </w:r>
    </w:p>
    <w:p w14:paraId="17439DD7" w14:textId="68EB9D7B" w:rsidR="00301417" w:rsidRPr="00661273" w:rsidRDefault="00301417" w:rsidP="00661273">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Seconda </w:t>
      </w:r>
      <w:r w:rsidR="00DE3EFC" w:rsidRPr="00661273">
        <w:rPr>
          <w:rFonts w:ascii="Arial" w:eastAsia="Times New Roman" w:hAnsi="Arial" w:cs="Arial"/>
          <w:sz w:val="24"/>
          <w:szCs w:val="24"/>
          <w:lang w:eastAsia="it-IT"/>
        </w:rPr>
        <w:t>Scadenza</w:t>
      </w:r>
      <w:r w:rsidRPr="00661273">
        <w:rPr>
          <w:rFonts w:ascii="Arial" w:eastAsia="Times New Roman" w:hAnsi="Arial" w:cs="Arial"/>
          <w:sz w:val="24"/>
          <w:szCs w:val="24"/>
          <w:lang w:eastAsia="it-IT"/>
        </w:rPr>
        <w:t>:</w:t>
      </w:r>
    </w:p>
    <w:p w14:paraId="6A170110" w14:textId="524C602F" w:rsidR="00432F72" w:rsidRDefault="00E97F53" w:rsidP="00432F72">
      <w:pPr>
        <w:pStyle w:val="Paragrafoelenco"/>
        <w:widowControl w:val="0"/>
        <w:numPr>
          <w:ilvl w:val="0"/>
          <w:numId w:val="15"/>
        </w:numPr>
        <w:spacing w:after="0" w:line="240" w:lineRule="auto"/>
        <w:ind w:left="709" w:hanging="425"/>
        <w:jc w:val="both"/>
        <w:rPr>
          <w:rFonts w:ascii="Arial" w:eastAsia="Times New Roman" w:hAnsi="Arial" w:cs="Arial"/>
          <w:bCs/>
          <w:sz w:val="24"/>
          <w:szCs w:val="24"/>
          <w:lang w:eastAsia="it-IT"/>
        </w:rPr>
      </w:pPr>
      <w:r w:rsidRPr="00661273">
        <w:rPr>
          <w:rFonts w:ascii="Arial" w:eastAsia="Times New Roman" w:hAnsi="Arial" w:cs="Arial"/>
          <w:sz w:val="24"/>
          <w:szCs w:val="24"/>
          <w:lang w:eastAsia="it-IT"/>
        </w:rPr>
        <w:t xml:space="preserve">entro il </w:t>
      </w:r>
      <w:r w:rsidRPr="00661273">
        <w:rPr>
          <w:rFonts w:ascii="Arial" w:eastAsia="Times New Roman" w:hAnsi="Arial" w:cs="Arial"/>
          <w:bCs/>
          <w:sz w:val="24"/>
          <w:szCs w:val="24"/>
          <w:lang w:eastAsia="it-IT"/>
        </w:rPr>
        <w:t>30 settembre presentazione delle domande</w:t>
      </w:r>
    </w:p>
    <w:p w14:paraId="35F4E3CE" w14:textId="11BBBB8E" w:rsidR="00DE3EFC" w:rsidRPr="00432F72" w:rsidRDefault="00E97F53" w:rsidP="00432F72">
      <w:pPr>
        <w:pStyle w:val="Paragrafoelenco"/>
        <w:widowControl w:val="0"/>
        <w:numPr>
          <w:ilvl w:val="0"/>
          <w:numId w:val="15"/>
        </w:numPr>
        <w:spacing w:after="0" w:line="240" w:lineRule="auto"/>
        <w:ind w:left="709" w:hanging="425"/>
        <w:jc w:val="both"/>
        <w:rPr>
          <w:rFonts w:ascii="Arial" w:eastAsia="Times New Roman" w:hAnsi="Arial" w:cs="Arial"/>
          <w:bCs/>
          <w:sz w:val="24"/>
          <w:szCs w:val="24"/>
          <w:lang w:eastAsia="it-IT"/>
        </w:rPr>
      </w:pPr>
      <w:r w:rsidRPr="00432F72">
        <w:rPr>
          <w:rFonts w:ascii="Arial" w:eastAsia="Times New Roman" w:hAnsi="Arial" w:cs="Arial"/>
          <w:bCs/>
          <w:sz w:val="24"/>
          <w:szCs w:val="24"/>
          <w:lang w:eastAsia="it-IT"/>
        </w:rPr>
        <w:t xml:space="preserve">entro il 30 ottobre </w:t>
      </w:r>
      <w:r w:rsidR="00301417" w:rsidRPr="00432F72">
        <w:rPr>
          <w:rFonts w:ascii="Arial" w:eastAsia="Times New Roman" w:hAnsi="Arial" w:cs="Arial"/>
          <w:bCs/>
          <w:sz w:val="24"/>
          <w:szCs w:val="24"/>
          <w:lang w:eastAsia="it-IT"/>
        </w:rPr>
        <w:t>istituzione del</w:t>
      </w:r>
      <w:r w:rsidRPr="00432F72">
        <w:rPr>
          <w:rFonts w:ascii="Arial" w:eastAsia="Times New Roman" w:hAnsi="Arial" w:cs="Arial"/>
          <w:bCs/>
          <w:sz w:val="24"/>
          <w:szCs w:val="24"/>
          <w:lang w:eastAsia="it-IT"/>
        </w:rPr>
        <w:t>la sessione di esame</w:t>
      </w:r>
    </w:p>
    <w:p w14:paraId="6E746408" w14:textId="77777777" w:rsidR="00E97F53" w:rsidRPr="00661273" w:rsidRDefault="00E97F53" w:rsidP="00EB61F1">
      <w:pPr>
        <w:widowControl w:val="0"/>
        <w:spacing w:after="0" w:line="240" w:lineRule="auto"/>
        <w:ind w:left="360"/>
        <w:jc w:val="both"/>
        <w:rPr>
          <w:rFonts w:ascii="Arial" w:eastAsia="Times New Roman" w:hAnsi="Arial" w:cs="Arial"/>
          <w:sz w:val="24"/>
          <w:szCs w:val="24"/>
          <w:lang w:eastAsia="it-IT"/>
        </w:rPr>
      </w:pPr>
    </w:p>
    <w:p w14:paraId="5F28F487" w14:textId="2464A43C" w:rsidR="00E97F53" w:rsidRPr="00661273" w:rsidRDefault="00E97F53" w:rsidP="00620DBA">
      <w:pPr>
        <w:widowControl w:val="0"/>
        <w:spacing w:after="0" w:line="240" w:lineRule="auto"/>
        <w:jc w:val="both"/>
        <w:rPr>
          <w:rFonts w:ascii="Arial" w:eastAsia="Times New Roman" w:hAnsi="Arial" w:cs="Arial"/>
          <w:iCs/>
          <w:sz w:val="24"/>
          <w:szCs w:val="24"/>
          <w:lang w:eastAsia="it-IT"/>
        </w:rPr>
      </w:pPr>
      <w:r w:rsidRPr="00661273">
        <w:rPr>
          <w:rFonts w:ascii="Arial" w:eastAsia="Times New Roman" w:hAnsi="Arial" w:cs="Arial"/>
          <w:iCs/>
          <w:sz w:val="24"/>
          <w:szCs w:val="24"/>
          <w:lang w:eastAsia="it-IT"/>
        </w:rPr>
        <w:t>P</w:t>
      </w:r>
      <w:r w:rsidR="00301417" w:rsidRPr="00661273">
        <w:rPr>
          <w:rFonts w:ascii="Arial" w:eastAsia="Times New Roman" w:hAnsi="Arial" w:cs="Arial"/>
          <w:iCs/>
          <w:sz w:val="24"/>
          <w:szCs w:val="24"/>
          <w:lang w:eastAsia="it-IT"/>
        </w:rPr>
        <w:t>uò</w:t>
      </w:r>
      <w:r w:rsidRPr="00661273">
        <w:rPr>
          <w:rFonts w:ascii="Arial" w:eastAsia="Times New Roman" w:hAnsi="Arial" w:cs="Arial"/>
          <w:iCs/>
          <w:sz w:val="24"/>
          <w:szCs w:val="24"/>
          <w:lang w:eastAsia="it-IT"/>
        </w:rPr>
        <w:t xml:space="preserve"> essere prevista una sessione straordinaria da valutare sulla base del numero di domande pervenute e delle esigenze dell’utenza.</w:t>
      </w:r>
    </w:p>
    <w:p w14:paraId="60B56DE8" w14:textId="77777777" w:rsidR="00E97F53" w:rsidRPr="00661273" w:rsidRDefault="00E97F53" w:rsidP="00620DBA">
      <w:pPr>
        <w:widowControl w:val="0"/>
        <w:spacing w:after="0" w:line="240" w:lineRule="auto"/>
        <w:jc w:val="both"/>
        <w:rPr>
          <w:rFonts w:ascii="Arial" w:eastAsia="Times New Roman" w:hAnsi="Arial" w:cs="Arial"/>
          <w:iCs/>
          <w:sz w:val="24"/>
          <w:szCs w:val="24"/>
          <w:lang w:eastAsia="it-IT"/>
        </w:rPr>
      </w:pPr>
    </w:p>
    <w:p w14:paraId="6F07898A" w14:textId="5FCFE984" w:rsidR="00763CB5" w:rsidRPr="00661273" w:rsidRDefault="00620DBA" w:rsidP="00620DBA">
      <w:pPr>
        <w:widowControl w:val="0"/>
        <w:spacing w:after="0" w:line="240" w:lineRule="auto"/>
        <w:jc w:val="both"/>
      </w:pPr>
      <w:r w:rsidRPr="00661273">
        <w:rPr>
          <w:rFonts w:ascii="Arial" w:eastAsia="Times New Roman" w:hAnsi="Arial" w:cs="Arial"/>
          <w:iCs/>
          <w:sz w:val="24"/>
          <w:szCs w:val="24"/>
          <w:lang w:eastAsia="it-IT"/>
        </w:rPr>
        <w:t xml:space="preserve">I soggetti interessati, in possesso dei requisiti richiesti, avanzano apposita istanza di accesso allo stesso secondo le modalità indicate nel </w:t>
      </w:r>
      <w:r w:rsidR="00305FA4" w:rsidRPr="00661273">
        <w:rPr>
          <w:rFonts w:ascii="Arial" w:eastAsia="Times New Roman" w:hAnsi="Arial" w:cs="Arial"/>
          <w:iCs/>
          <w:sz w:val="24"/>
          <w:szCs w:val="24"/>
          <w:lang w:eastAsia="it-IT"/>
        </w:rPr>
        <w:t>presente Avviso</w:t>
      </w:r>
      <w:r w:rsidRPr="00661273">
        <w:rPr>
          <w:rFonts w:ascii="Arial" w:eastAsia="Times New Roman" w:hAnsi="Arial" w:cs="Arial"/>
          <w:iCs/>
          <w:sz w:val="24"/>
          <w:szCs w:val="24"/>
          <w:lang w:eastAsia="it-IT"/>
        </w:rPr>
        <w:t xml:space="preserve">. L’istanza dovrà essere presentata </w:t>
      </w:r>
      <w:r w:rsidRPr="00661273">
        <w:rPr>
          <w:rFonts w:ascii="Arial" w:eastAsia="Times New Roman" w:hAnsi="Arial" w:cs="Arial"/>
          <w:iCs/>
          <w:sz w:val="24"/>
          <w:szCs w:val="24"/>
          <w:u w:val="single"/>
          <w:lang w:eastAsia="it-IT"/>
        </w:rPr>
        <w:t>esclusivamente</w:t>
      </w:r>
      <w:r w:rsidRPr="00661273">
        <w:rPr>
          <w:rFonts w:ascii="Arial" w:eastAsia="Times New Roman" w:hAnsi="Arial" w:cs="Arial"/>
          <w:iCs/>
          <w:sz w:val="24"/>
          <w:szCs w:val="24"/>
          <w:lang w:eastAsia="it-IT"/>
        </w:rPr>
        <w:t xml:space="preserve"> a mezzo </w:t>
      </w:r>
      <w:proofErr w:type="spellStart"/>
      <w:r w:rsidRPr="00661273">
        <w:rPr>
          <w:rFonts w:ascii="Arial" w:eastAsia="Times New Roman" w:hAnsi="Arial" w:cs="Arial"/>
          <w:iCs/>
          <w:sz w:val="24"/>
          <w:szCs w:val="24"/>
          <w:lang w:eastAsia="it-IT"/>
        </w:rPr>
        <w:t>pec</w:t>
      </w:r>
      <w:proofErr w:type="spellEnd"/>
      <w:r w:rsidRPr="00661273">
        <w:rPr>
          <w:rFonts w:ascii="Arial" w:eastAsia="Times New Roman" w:hAnsi="Arial" w:cs="Arial"/>
          <w:iCs/>
          <w:sz w:val="24"/>
          <w:szCs w:val="24"/>
          <w:lang w:eastAsia="it-IT"/>
        </w:rPr>
        <w:t xml:space="preserve"> all’indirizzo </w:t>
      </w:r>
      <w:hyperlink r:id="rId6" w:history="1">
        <w:r w:rsidR="00763CB5" w:rsidRPr="00661273">
          <w:rPr>
            <w:rStyle w:val="Collegamentoipertestuale"/>
            <w:rFonts w:ascii="Arial" w:hAnsi="Arial" w:cs="Arial"/>
            <w:sz w:val="24"/>
            <w:szCs w:val="24"/>
          </w:rPr>
          <w:t>regione.marche.formazione@emarche.it</w:t>
        </w:r>
      </w:hyperlink>
    </w:p>
    <w:p w14:paraId="28FA4C0C" w14:textId="77777777" w:rsidR="00763CB5" w:rsidRPr="00661273" w:rsidRDefault="00763CB5" w:rsidP="00620DBA">
      <w:pPr>
        <w:widowControl w:val="0"/>
        <w:spacing w:after="0" w:line="240" w:lineRule="auto"/>
        <w:jc w:val="both"/>
        <w:rPr>
          <w:rFonts w:ascii="Arial" w:eastAsia="Times New Roman" w:hAnsi="Arial" w:cs="Arial"/>
          <w:iCs/>
          <w:sz w:val="24"/>
          <w:szCs w:val="24"/>
          <w:lang w:eastAsia="it-IT"/>
        </w:rPr>
      </w:pPr>
    </w:p>
    <w:p w14:paraId="09CAA2C2" w14:textId="60D80933" w:rsidR="00620DBA" w:rsidRPr="00661273" w:rsidRDefault="00620DBA" w:rsidP="00763CB5">
      <w:pPr>
        <w:widowControl w:val="0"/>
        <w:spacing w:after="0" w:line="240" w:lineRule="auto"/>
        <w:jc w:val="both"/>
        <w:rPr>
          <w:rFonts w:ascii="Arial" w:eastAsia="Times New Roman" w:hAnsi="Arial" w:cs="Arial"/>
          <w:b/>
          <w:sz w:val="24"/>
          <w:szCs w:val="24"/>
          <w:lang w:eastAsia="it-IT"/>
        </w:rPr>
      </w:pPr>
    </w:p>
    <w:p w14:paraId="390535C3" w14:textId="4482A201" w:rsidR="00E97F53" w:rsidRPr="00661273" w:rsidRDefault="00301417" w:rsidP="00301417">
      <w:pPr>
        <w:widowControl w:val="0"/>
        <w:spacing w:after="0" w:line="240" w:lineRule="auto"/>
        <w:jc w:val="both"/>
        <w:rPr>
          <w:rFonts w:ascii="Arial" w:eastAsia="Times New Roman" w:hAnsi="Arial" w:cs="Arial"/>
          <w:b/>
          <w:sz w:val="24"/>
          <w:szCs w:val="24"/>
          <w:lang w:eastAsia="it-IT"/>
        </w:rPr>
      </w:pPr>
      <w:r w:rsidRPr="00661273">
        <w:rPr>
          <w:rFonts w:ascii="Arial" w:eastAsia="Times New Roman" w:hAnsi="Arial" w:cs="Arial"/>
          <w:b/>
          <w:sz w:val="24"/>
          <w:szCs w:val="24"/>
          <w:lang w:eastAsia="it-IT"/>
        </w:rPr>
        <w:t xml:space="preserve">3. </w:t>
      </w:r>
      <w:r w:rsidR="00E97F53" w:rsidRPr="00661273">
        <w:rPr>
          <w:rFonts w:ascii="Arial" w:eastAsia="Times New Roman" w:hAnsi="Arial" w:cs="Arial"/>
          <w:b/>
          <w:sz w:val="24"/>
          <w:szCs w:val="24"/>
          <w:lang w:eastAsia="it-IT"/>
        </w:rPr>
        <w:t>MOTIVI DI ESC</w:t>
      </w:r>
      <w:r w:rsidR="00620DBA" w:rsidRPr="00661273">
        <w:rPr>
          <w:rFonts w:ascii="Arial" w:eastAsia="Times New Roman" w:hAnsi="Arial" w:cs="Arial"/>
          <w:b/>
          <w:sz w:val="24"/>
          <w:szCs w:val="24"/>
          <w:lang w:eastAsia="it-IT"/>
        </w:rPr>
        <w:t>L</w:t>
      </w:r>
      <w:r w:rsidR="00E97F53" w:rsidRPr="00661273">
        <w:rPr>
          <w:rFonts w:ascii="Arial" w:eastAsia="Times New Roman" w:hAnsi="Arial" w:cs="Arial"/>
          <w:b/>
          <w:sz w:val="24"/>
          <w:szCs w:val="24"/>
          <w:lang w:eastAsia="it-IT"/>
        </w:rPr>
        <w:t>USIONE</w:t>
      </w:r>
    </w:p>
    <w:p w14:paraId="5DC0C97F" w14:textId="77777777" w:rsidR="00E97F53" w:rsidRPr="00661273" w:rsidRDefault="00E97F53" w:rsidP="00EB61F1">
      <w:pPr>
        <w:widowControl w:val="0"/>
        <w:spacing w:after="0" w:line="240" w:lineRule="auto"/>
        <w:ind w:left="360"/>
        <w:jc w:val="both"/>
        <w:rPr>
          <w:rFonts w:ascii="Arial" w:eastAsia="Times New Roman" w:hAnsi="Arial" w:cs="Arial"/>
          <w:sz w:val="24"/>
          <w:szCs w:val="24"/>
          <w:lang w:eastAsia="it-IT"/>
        </w:rPr>
      </w:pPr>
    </w:p>
    <w:p w14:paraId="6FE4878E" w14:textId="2CAD973B" w:rsidR="00960583" w:rsidRPr="00661273" w:rsidRDefault="00960583" w:rsidP="00620DBA">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Costituisce motivo di esclusione l’assenza, </w:t>
      </w:r>
      <w:r w:rsidR="00763CB5" w:rsidRPr="00661273">
        <w:rPr>
          <w:rFonts w:ascii="Arial" w:eastAsia="Times New Roman" w:hAnsi="Arial" w:cs="Arial"/>
          <w:sz w:val="24"/>
          <w:szCs w:val="24"/>
          <w:lang w:eastAsia="it-IT"/>
        </w:rPr>
        <w:t xml:space="preserve">constatata </w:t>
      </w:r>
      <w:r w:rsidRPr="00661273">
        <w:rPr>
          <w:rFonts w:ascii="Arial" w:eastAsia="Times New Roman" w:hAnsi="Arial" w:cs="Arial"/>
          <w:sz w:val="24"/>
          <w:szCs w:val="24"/>
          <w:lang w:eastAsia="it-IT"/>
        </w:rPr>
        <w:t xml:space="preserve">a seguito di verifica da parte della Commissione, dei requisiti di accesso all’esame tecnico pratico </w:t>
      </w:r>
      <w:r w:rsidR="00763CB5" w:rsidRPr="00661273">
        <w:rPr>
          <w:rFonts w:ascii="Arial" w:eastAsia="Times New Roman" w:hAnsi="Arial" w:cs="Arial"/>
          <w:sz w:val="24"/>
          <w:szCs w:val="24"/>
          <w:lang w:eastAsia="it-IT"/>
        </w:rPr>
        <w:t>come definiti al punto 1 del presente Avviso.</w:t>
      </w:r>
    </w:p>
    <w:p w14:paraId="571CAE52" w14:textId="77777777" w:rsidR="00960583" w:rsidRPr="00661273" w:rsidRDefault="00960583" w:rsidP="00620DBA">
      <w:pPr>
        <w:widowControl w:val="0"/>
        <w:spacing w:after="0" w:line="240" w:lineRule="auto"/>
        <w:jc w:val="both"/>
        <w:rPr>
          <w:rFonts w:ascii="Arial" w:eastAsia="Times New Roman" w:hAnsi="Arial" w:cs="Arial"/>
          <w:sz w:val="24"/>
          <w:szCs w:val="24"/>
          <w:lang w:eastAsia="it-IT"/>
        </w:rPr>
      </w:pPr>
    </w:p>
    <w:p w14:paraId="458A25D1" w14:textId="00124EFF" w:rsidR="00620DBA" w:rsidRDefault="00620DBA" w:rsidP="00620DBA">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Non </w:t>
      </w:r>
      <w:r w:rsidR="00301417" w:rsidRPr="00661273">
        <w:rPr>
          <w:rFonts w:ascii="Arial" w:eastAsia="Times New Roman" w:hAnsi="Arial" w:cs="Arial"/>
          <w:sz w:val="24"/>
          <w:szCs w:val="24"/>
          <w:lang w:eastAsia="it-IT"/>
        </w:rPr>
        <w:t xml:space="preserve">sono </w:t>
      </w:r>
      <w:r w:rsidRPr="00661273">
        <w:rPr>
          <w:rFonts w:ascii="Arial" w:eastAsia="Times New Roman" w:hAnsi="Arial" w:cs="Arial"/>
          <w:sz w:val="24"/>
          <w:szCs w:val="24"/>
          <w:lang w:eastAsia="it-IT"/>
        </w:rPr>
        <w:t xml:space="preserve">accettate per la sessione d’esame di riferimento le </w:t>
      </w:r>
      <w:r w:rsidR="00EB61F1" w:rsidRPr="00661273">
        <w:rPr>
          <w:rFonts w:ascii="Arial" w:eastAsia="Times New Roman" w:hAnsi="Arial" w:cs="Arial"/>
          <w:sz w:val="24"/>
          <w:szCs w:val="24"/>
          <w:lang w:eastAsia="it-IT"/>
        </w:rPr>
        <w:t xml:space="preserve">domande pervenute oltre </w:t>
      </w:r>
      <w:r w:rsidR="00BF75F5" w:rsidRPr="00661273">
        <w:rPr>
          <w:rFonts w:ascii="Arial" w:eastAsia="Times New Roman" w:hAnsi="Arial" w:cs="Arial"/>
          <w:sz w:val="24"/>
          <w:szCs w:val="24"/>
          <w:lang w:eastAsia="it-IT"/>
        </w:rPr>
        <w:t xml:space="preserve">le tempistiche </w:t>
      </w:r>
      <w:r w:rsidRPr="00661273">
        <w:rPr>
          <w:rFonts w:ascii="Arial" w:eastAsia="Times New Roman" w:hAnsi="Arial" w:cs="Arial"/>
          <w:sz w:val="24"/>
          <w:szCs w:val="24"/>
          <w:lang w:eastAsia="it-IT"/>
        </w:rPr>
        <w:t>previste nelle due finestre temporali. Le stesse però po</w:t>
      </w:r>
      <w:r w:rsidR="00301417" w:rsidRPr="00661273">
        <w:rPr>
          <w:rFonts w:ascii="Arial" w:eastAsia="Times New Roman" w:hAnsi="Arial" w:cs="Arial"/>
          <w:sz w:val="24"/>
          <w:szCs w:val="24"/>
          <w:lang w:eastAsia="it-IT"/>
        </w:rPr>
        <w:t>ssono</w:t>
      </w:r>
      <w:r w:rsidRPr="00661273">
        <w:rPr>
          <w:rFonts w:ascii="Arial" w:eastAsia="Times New Roman" w:hAnsi="Arial" w:cs="Arial"/>
          <w:sz w:val="24"/>
          <w:szCs w:val="24"/>
          <w:lang w:eastAsia="it-IT"/>
        </w:rPr>
        <w:t xml:space="preserve"> valere ai fini dell’espletamento dell’esame nella sessione immediatamente successiva.</w:t>
      </w:r>
    </w:p>
    <w:p w14:paraId="596D38B1" w14:textId="4E24D703" w:rsidR="00811376" w:rsidRDefault="00811376" w:rsidP="00620DBA">
      <w:pPr>
        <w:widowControl w:val="0"/>
        <w:spacing w:after="0" w:line="240" w:lineRule="auto"/>
        <w:jc w:val="both"/>
        <w:rPr>
          <w:rFonts w:ascii="Arial" w:eastAsia="Times New Roman" w:hAnsi="Arial" w:cs="Arial"/>
          <w:sz w:val="24"/>
          <w:szCs w:val="24"/>
          <w:lang w:eastAsia="it-IT"/>
        </w:rPr>
      </w:pPr>
    </w:p>
    <w:p w14:paraId="7659671A" w14:textId="2C6A42A5" w:rsidR="00811376" w:rsidRPr="00811376" w:rsidRDefault="00811376" w:rsidP="00620DBA">
      <w:pPr>
        <w:widowControl w:val="0"/>
        <w:spacing w:after="0" w:line="240" w:lineRule="auto"/>
        <w:jc w:val="both"/>
        <w:rPr>
          <w:rFonts w:ascii="Arial" w:eastAsia="Times New Roman" w:hAnsi="Arial" w:cs="Arial"/>
          <w:b/>
          <w:sz w:val="24"/>
          <w:szCs w:val="24"/>
          <w:u w:val="single"/>
          <w:lang w:eastAsia="it-IT"/>
        </w:rPr>
      </w:pPr>
      <w:r w:rsidRPr="00811376">
        <w:rPr>
          <w:rFonts w:ascii="Arial" w:eastAsia="Times New Roman" w:hAnsi="Arial" w:cs="Arial"/>
          <w:b/>
          <w:sz w:val="24"/>
          <w:szCs w:val="24"/>
          <w:u w:val="single"/>
          <w:lang w:eastAsia="it-IT"/>
        </w:rPr>
        <w:t>In via eccezionale e limitatamente alla prima scadenza del 31 marzo 2025, in considerazione del fatto che l’Avviso verrà pubblicato proprio nel mese di marzo, potranno essere accolte le domande pervenute entro il termine del 1</w:t>
      </w:r>
      <w:r w:rsidR="00F9494B">
        <w:rPr>
          <w:rFonts w:ascii="Arial" w:eastAsia="Times New Roman" w:hAnsi="Arial" w:cs="Arial"/>
          <w:b/>
          <w:sz w:val="24"/>
          <w:szCs w:val="24"/>
          <w:u w:val="single"/>
          <w:lang w:eastAsia="it-IT"/>
        </w:rPr>
        <w:t>1</w:t>
      </w:r>
      <w:bookmarkStart w:id="2" w:name="_GoBack"/>
      <w:bookmarkEnd w:id="2"/>
      <w:r w:rsidRPr="00811376">
        <w:rPr>
          <w:rFonts w:ascii="Arial" w:eastAsia="Times New Roman" w:hAnsi="Arial" w:cs="Arial"/>
          <w:b/>
          <w:sz w:val="24"/>
          <w:szCs w:val="24"/>
          <w:u w:val="single"/>
          <w:lang w:eastAsia="it-IT"/>
        </w:rPr>
        <w:t xml:space="preserve"> aprile 2025.</w:t>
      </w:r>
    </w:p>
    <w:p w14:paraId="7DB21BCF" w14:textId="34E1C411" w:rsidR="00620DBA" w:rsidRPr="00661273" w:rsidRDefault="00620DBA" w:rsidP="00620DBA">
      <w:pPr>
        <w:widowControl w:val="0"/>
        <w:spacing w:after="0" w:line="240" w:lineRule="auto"/>
        <w:jc w:val="both"/>
        <w:rPr>
          <w:rFonts w:ascii="Arial" w:eastAsia="Times New Roman" w:hAnsi="Arial" w:cs="Arial"/>
          <w:sz w:val="24"/>
          <w:szCs w:val="24"/>
          <w:lang w:eastAsia="it-IT"/>
        </w:rPr>
      </w:pPr>
    </w:p>
    <w:p w14:paraId="542BA15B" w14:textId="6BFE6893" w:rsidR="00620DBA" w:rsidRPr="00661273" w:rsidRDefault="00620DBA" w:rsidP="00620DBA">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Sono vizi sanabili</w:t>
      </w:r>
      <w:r w:rsidR="00763CB5" w:rsidRPr="00661273">
        <w:rPr>
          <w:rFonts w:ascii="Arial" w:eastAsia="Times New Roman" w:hAnsi="Arial" w:cs="Arial"/>
          <w:sz w:val="24"/>
          <w:szCs w:val="24"/>
          <w:lang w:eastAsia="it-IT"/>
        </w:rPr>
        <w:t>, purché non siano già scaduti i termini di cui al punto 2 del presente avviso e l’integrazione pervenga agli uffici Regionali entro tale scadenza</w:t>
      </w:r>
      <w:r w:rsidRPr="00661273">
        <w:rPr>
          <w:rFonts w:ascii="Arial" w:eastAsia="Times New Roman" w:hAnsi="Arial" w:cs="Arial"/>
          <w:sz w:val="24"/>
          <w:szCs w:val="24"/>
          <w:lang w:eastAsia="it-IT"/>
        </w:rPr>
        <w:t xml:space="preserve">: </w:t>
      </w:r>
    </w:p>
    <w:p w14:paraId="5B475FA2" w14:textId="04F29285" w:rsidR="00620DBA" w:rsidRPr="00661273" w:rsidRDefault="00620DBA" w:rsidP="00620DBA">
      <w:pPr>
        <w:pStyle w:val="Paragrafoelenco"/>
        <w:widowControl w:val="0"/>
        <w:numPr>
          <w:ilvl w:val="0"/>
          <w:numId w:val="9"/>
        </w:numPr>
        <w:spacing w:after="0" w:line="240" w:lineRule="auto"/>
        <w:ind w:left="284" w:firstLine="0"/>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Modulistica utilizzata non conforme a quella </w:t>
      </w:r>
      <w:r w:rsidR="00305FA4" w:rsidRPr="00661273">
        <w:rPr>
          <w:rFonts w:ascii="Arial" w:eastAsia="Times New Roman" w:hAnsi="Arial" w:cs="Arial"/>
          <w:sz w:val="24"/>
          <w:szCs w:val="24"/>
          <w:lang w:eastAsia="it-IT"/>
        </w:rPr>
        <w:t>allegata al presente Avviso</w:t>
      </w:r>
      <w:r w:rsidRPr="00661273">
        <w:rPr>
          <w:rFonts w:ascii="Arial" w:eastAsia="Times New Roman" w:hAnsi="Arial" w:cs="Arial"/>
          <w:sz w:val="24"/>
          <w:szCs w:val="24"/>
          <w:lang w:eastAsia="it-IT"/>
        </w:rPr>
        <w:t>;</w:t>
      </w:r>
    </w:p>
    <w:p w14:paraId="2D6D3E2A" w14:textId="60DD18FC" w:rsidR="00620DBA" w:rsidRPr="00661273" w:rsidRDefault="00620DBA" w:rsidP="00620DBA">
      <w:pPr>
        <w:pStyle w:val="Paragrafoelenco"/>
        <w:widowControl w:val="0"/>
        <w:numPr>
          <w:ilvl w:val="0"/>
          <w:numId w:val="9"/>
        </w:numPr>
        <w:spacing w:after="0" w:line="240" w:lineRule="auto"/>
        <w:ind w:left="284" w:firstLine="0"/>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Domanda non inviata </w:t>
      </w:r>
      <w:r w:rsidR="00763CB5" w:rsidRPr="00661273">
        <w:rPr>
          <w:rFonts w:ascii="Arial" w:eastAsia="Times New Roman" w:hAnsi="Arial" w:cs="Arial"/>
          <w:sz w:val="24"/>
          <w:szCs w:val="24"/>
          <w:lang w:eastAsia="it-IT"/>
        </w:rPr>
        <w:t>a mezzo</w:t>
      </w:r>
      <w:r w:rsidRPr="00661273">
        <w:rPr>
          <w:rFonts w:ascii="Arial" w:eastAsia="Times New Roman" w:hAnsi="Arial" w:cs="Arial"/>
          <w:sz w:val="24"/>
          <w:szCs w:val="24"/>
          <w:lang w:eastAsia="it-IT"/>
        </w:rPr>
        <w:t xml:space="preserve"> </w:t>
      </w:r>
      <w:proofErr w:type="spellStart"/>
      <w:r w:rsidRPr="00661273">
        <w:rPr>
          <w:rFonts w:ascii="Arial" w:eastAsia="Times New Roman" w:hAnsi="Arial" w:cs="Arial"/>
          <w:sz w:val="24"/>
          <w:szCs w:val="24"/>
          <w:lang w:eastAsia="it-IT"/>
        </w:rPr>
        <w:t>pec</w:t>
      </w:r>
      <w:proofErr w:type="spellEnd"/>
    </w:p>
    <w:p w14:paraId="7542C99F" w14:textId="25448219" w:rsidR="00620DBA" w:rsidRPr="00661273" w:rsidRDefault="00620DBA" w:rsidP="00620DBA">
      <w:pPr>
        <w:pStyle w:val="Paragrafoelenco"/>
        <w:widowControl w:val="0"/>
        <w:numPr>
          <w:ilvl w:val="0"/>
          <w:numId w:val="9"/>
        </w:numPr>
        <w:spacing w:after="0" w:line="240" w:lineRule="auto"/>
        <w:ind w:left="284" w:firstLine="0"/>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Domanda inviata senza bollo</w:t>
      </w:r>
    </w:p>
    <w:p w14:paraId="503FB9DB" w14:textId="537C86FB" w:rsidR="00620DBA" w:rsidRPr="00661273" w:rsidRDefault="00620DBA" w:rsidP="00620DBA">
      <w:pPr>
        <w:pStyle w:val="Paragrafoelenco"/>
        <w:widowControl w:val="0"/>
        <w:numPr>
          <w:ilvl w:val="0"/>
          <w:numId w:val="9"/>
        </w:numPr>
        <w:spacing w:after="0" w:line="240" w:lineRule="auto"/>
        <w:ind w:left="284" w:firstLine="0"/>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Domanda non debitamente firmata</w:t>
      </w:r>
    </w:p>
    <w:p w14:paraId="6B532997" w14:textId="0CAF62FF" w:rsidR="00620DBA" w:rsidRPr="00661273" w:rsidRDefault="00620DBA" w:rsidP="00620DBA">
      <w:pPr>
        <w:pStyle w:val="Paragrafoelenco"/>
        <w:widowControl w:val="0"/>
        <w:numPr>
          <w:ilvl w:val="0"/>
          <w:numId w:val="9"/>
        </w:numPr>
        <w:spacing w:after="0" w:line="240" w:lineRule="auto"/>
        <w:ind w:left="284" w:firstLine="0"/>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Domanda non completa delle evidenze documentali utili alla verifica dei requisiti per l’accesso all’esame</w:t>
      </w:r>
      <w:r w:rsidR="00C23320">
        <w:rPr>
          <w:rFonts w:ascii="Arial" w:eastAsia="Times New Roman" w:hAnsi="Arial" w:cs="Arial"/>
          <w:sz w:val="24"/>
          <w:szCs w:val="24"/>
          <w:lang w:eastAsia="it-IT"/>
        </w:rPr>
        <w:t>.</w:t>
      </w:r>
    </w:p>
    <w:p w14:paraId="396E67BD" w14:textId="77777777" w:rsidR="00620DBA" w:rsidRPr="00661273" w:rsidRDefault="00620DBA" w:rsidP="00EB61F1">
      <w:pPr>
        <w:widowControl w:val="0"/>
        <w:spacing w:after="0" w:line="240" w:lineRule="auto"/>
        <w:ind w:left="360"/>
        <w:jc w:val="both"/>
        <w:rPr>
          <w:rFonts w:ascii="Arial" w:eastAsia="Times New Roman" w:hAnsi="Arial" w:cs="Arial"/>
          <w:sz w:val="24"/>
          <w:szCs w:val="24"/>
          <w:lang w:eastAsia="it-IT"/>
        </w:rPr>
      </w:pPr>
    </w:p>
    <w:p w14:paraId="20ED846E" w14:textId="77777777" w:rsidR="00F63CA4" w:rsidRPr="00661273" w:rsidRDefault="00F63CA4" w:rsidP="00F63CA4">
      <w:pPr>
        <w:widowControl w:val="0"/>
        <w:spacing w:after="0" w:line="240" w:lineRule="auto"/>
        <w:jc w:val="both"/>
        <w:rPr>
          <w:rFonts w:ascii="Arial" w:eastAsia="Times New Roman" w:hAnsi="Arial" w:cs="Arial"/>
          <w:sz w:val="24"/>
          <w:szCs w:val="24"/>
          <w:lang w:eastAsia="it-IT"/>
        </w:rPr>
      </w:pPr>
    </w:p>
    <w:p w14:paraId="4FC09CFA" w14:textId="673326C3" w:rsidR="00620DBA" w:rsidRPr="00661273" w:rsidRDefault="00301417" w:rsidP="00301417">
      <w:pPr>
        <w:widowControl w:val="0"/>
        <w:spacing w:after="0" w:line="240" w:lineRule="auto"/>
        <w:jc w:val="both"/>
        <w:rPr>
          <w:rFonts w:ascii="Arial" w:eastAsia="Times New Roman" w:hAnsi="Arial" w:cs="Arial"/>
          <w:b/>
          <w:bCs/>
          <w:sz w:val="24"/>
          <w:szCs w:val="24"/>
          <w:lang w:eastAsia="it-IT"/>
        </w:rPr>
      </w:pPr>
      <w:r w:rsidRPr="00661273">
        <w:rPr>
          <w:rFonts w:ascii="Arial" w:eastAsia="Times New Roman" w:hAnsi="Arial" w:cs="Arial"/>
          <w:b/>
          <w:bCs/>
          <w:sz w:val="24"/>
          <w:szCs w:val="24"/>
          <w:lang w:eastAsia="it-IT"/>
        </w:rPr>
        <w:t xml:space="preserve">4. </w:t>
      </w:r>
      <w:r w:rsidR="00620DBA" w:rsidRPr="00661273">
        <w:rPr>
          <w:rFonts w:ascii="Arial" w:eastAsia="Times New Roman" w:hAnsi="Arial" w:cs="Arial"/>
          <w:b/>
          <w:bCs/>
          <w:sz w:val="24"/>
          <w:szCs w:val="24"/>
          <w:lang w:eastAsia="it-IT"/>
        </w:rPr>
        <w:t>COMMISSIONE D’ESAME</w:t>
      </w:r>
    </w:p>
    <w:p w14:paraId="2D6B2643" w14:textId="77777777" w:rsidR="00620DBA" w:rsidRPr="00661273" w:rsidRDefault="00620DBA" w:rsidP="00F44EB2">
      <w:pPr>
        <w:widowControl w:val="0"/>
        <w:spacing w:after="0" w:line="240" w:lineRule="auto"/>
        <w:jc w:val="both"/>
        <w:rPr>
          <w:rFonts w:ascii="Arial" w:eastAsia="Times New Roman" w:hAnsi="Arial" w:cs="Arial"/>
          <w:sz w:val="24"/>
          <w:szCs w:val="24"/>
          <w:lang w:eastAsia="it-IT"/>
        </w:rPr>
      </w:pPr>
    </w:p>
    <w:p w14:paraId="1BA1BF8E" w14:textId="4CE4EA05" w:rsidR="003E7D2A" w:rsidRPr="00661273" w:rsidRDefault="003E7D2A" w:rsidP="00F44EB2">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L’esame viene di norma gestito a turno da uno dei cinque presidi territoriali della formazione salvo successive e differenti indicazioni</w:t>
      </w:r>
    </w:p>
    <w:p w14:paraId="704CA1C7" w14:textId="77777777" w:rsidR="003E7D2A" w:rsidRPr="00661273" w:rsidRDefault="003E7D2A" w:rsidP="00F44EB2">
      <w:pPr>
        <w:widowControl w:val="0"/>
        <w:spacing w:after="0" w:line="240" w:lineRule="auto"/>
        <w:jc w:val="both"/>
        <w:rPr>
          <w:rFonts w:ascii="Arial" w:eastAsia="Times New Roman" w:hAnsi="Arial" w:cs="Arial"/>
          <w:sz w:val="24"/>
          <w:szCs w:val="24"/>
          <w:lang w:eastAsia="it-IT"/>
        </w:rPr>
      </w:pPr>
    </w:p>
    <w:p w14:paraId="4ABFA2C9" w14:textId="26CED102" w:rsidR="00F44EB2" w:rsidRPr="00661273" w:rsidRDefault="00301417" w:rsidP="00F44EB2">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Con atto del dirigente del </w:t>
      </w:r>
      <w:r w:rsidRPr="00661273">
        <w:rPr>
          <w:rFonts w:ascii="Arial" w:eastAsia="Times New Roman" w:hAnsi="Arial" w:cs="Arial"/>
          <w:iCs/>
          <w:sz w:val="24"/>
          <w:szCs w:val="24"/>
          <w:lang w:eastAsia="it-IT"/>
        </w:rPr>
        <w:t xml:space="preserve">Settore Formazione Professionale della </w:t>
      </w:r>
      <w:r w:rsidRPr="00661273">
        <w:rPr>
          <w:rFonts w:ascii="Arial" w:eastAsia="Times New Roman" w:hAnsi="Arial" w:cs="Arial"/>
          <w:sz w:val="24"/>
          <w:szCs w:val="24"/>
          <w:lang w:eastAsia="it-IT"/>
        </w:rPr>
        <w:t>Regione Marche</w:t>
      </w:r>
      <w:r w:rsidR="00E53B8C">
        <w:rPr>
          <w:rFonts w:ascii="Arial" w:eastAsia="Times New Roman" w:hAnsi="Arial" w:cs="Arial"/>
          <w:sz w:val="24"/>
          <w:szCs w:val="24"/>
          <w:lang w:eastAsia="it-IT"/>
        </w:rPr>
        <w:t xml:space="preserve"> </w:t>
      </w:r>
      <w:r w:rsidRPr="00661273">
        <w:rPr>
          <w:rFonts w:ascii="Arial" w:eastAsia="Times New Roman" w:hAnsi="Arial" w:cs="Arial"/>
          <w:sz w:val="24"/>
          <w:szCs w:val="24"/>
          <w:lang w:eastAsia="it-IT"/>
        </w:rPr>
        <w:t xml:space="preserve">viene istituita </w:t>
      </w:r>
      <w:r w:rsidR="00540B42" w:rsidRPr="00661273">
        <w:rPr>
          <w:rFonts w:ascii="Arial" w:eastAsia="Times New Roman" w:hAnsi="Arial" w:cs="Arial"/>
          <w:sz w:val="24"/>
          <w:szCs w:val="24"/>
          <w:lang w:eastAsia="it-IT"/>
        </w:rPr>
        <w:t>la specifica sessione di esame,</w:t>
      </w:r>
      <w:r w:rsidR="000D70C5" w:rsidRPr="00661273">
        <w:rPr>
          <w:rFonts w:ascii="Arial" w:eastAsia="Times New Roman" w:hAnsi="Arial" w:cs="Arial"/>
          <w:sz w:val="24"/>
          <w:szCs w:val="24"/>
          <w:lang w:eastAsia="it-IT"/>
        </w:rPr>
        <w:t xml:space="preserve"> </w:t>
      </w:r>
      <w:r w:rsidRPr="00661273">
        <w:rPr>
          <w:rFonts w:ascii="Arial" w:eastAsia="Times New Roman" w:hAnsi="Arial" w:cs="Arial"/>
          <w:sz w:val="24"/>
          <w:szCs w:val="24"/>
          <w:lang w:eastAsia="it-IT"/>
        </w:rPr>
        <w:t xml:space="preserve">viene reso noto </w:t>
      </w:r>
      <w:r w:rsidR="000D70C5" w:rsidRPr="00661273">
        <w:rPr>
          <w:rFonts w:ascii="Arial" w:eastAsia="Times New Roman" w:hAnsi="Arial" w:cs="Arial"/>
          <w:sz w:val="24"/>
          <w:szCs w:val="24"/>
          <w:lang w:eastAsia="it-IT"/>
        </w:rPr>
        <w:t>l’elenco de</w:t>
      </w:r>
      <w:r w:rsidR="00D41011" w:rsidRPr="00661273">
        <w:rPr>
          <w:rFonts w:ascii="Arial" w:eastAsia="Times New Roman" w:hAnsi="Arial" w:cs="Arial"/>
          <w:sz w:val="24"/>
          <w:szCs w:val="24"/>
          <w:lang w:eastAsia="it-IT"/>
        </w:rPr>
        <w:t xml:space="preserve">i </w:t>
      </w:r>
      <w:r w:rsidR="00305FA4" w:rsidRPr="00661273">
        <w:rPr>
          <w:rFonts w:ascii="Arial" w:eastAsia="Times New Roman" w:hAnsi="Arial" w:cs="Arial"/>
          <w:sz w:val="24"/>
          <w:szCs w:val="24"/>
          <w:lang w:eastAsia="it-IT"/>
        </w:rPr>
        <w:t>candidati</w:t>
      </w:r>
      <w:r w:rsidR="00950E02">
        <w:rPr>
          <w:rFonts w:ascii="Arial" w:eastAsia="Times New Roman" w:hAnsi="Arial" w:cs="Arial"/>
          <w:sz w:val="24"/>
          <w:szCs w:val="24"/>
          <w:lang w:eastAsia="it-IT"/>
        </w:rPr>
        <w:t xml:space="preserve"> </w:t>
      </w:r>
      <w:r w:rsidR="00D41011" w:rsidRPr="00661273">
        <w:rPr>
          <w:rFonts w:ascii="Arial" w:eastAsia="Times New Roman" w:hAnsi="Arial" w:cs="Arial"/>
          <w:sz w:val="24"/>
          <w:szCs w:val="24"/>
          <w:lang w:eastAsia="it-IT"/>
        </w:rPr>
        <w:t>ammessi</w:t>
      </w:r>
      <w:r w:rsidR="00D92AAA" w:rsidRPr="00661273">
        <w:rPr>
          <w:rFonts w:ascii="Arial" w:eastAsia="Times New Roman" w:hAnsi="Arial" w:cs="Arial"/>
          <w:sz w:val="24"/>
          <w:szCs w:val="24"/>
          <w:lang w:eastAsia="it-IT"/>
        </w:rPr>
        <w:t>,</w:t>
      </w:r>
      <w:r w:rsidR="00540B42" w:rsidRPr="00661273">
        <w:rPr>
          <w:rFonts w:ascii="Arial" w:eastAsia="Times New Roman" w:hAnsi="Arial" w:cs="Arial"/>
          <w:sz w:val="24"/>
          <w:szCs w:val="24"/>
          <w:lang w:eastAsia="it-IT"/>
        </w:rPr>
        <w:t xml:space="preserve"> </w:t>
      </w:r>
      <w:r w:rsidRPr="00661273">
        <w:rPr>
          <w:rFonts w:ascii="Arial" w:eastAsia="Times New Roman" w:hAnsi="Arial" w:cs="Arial"/>
          <w:sz w:val="24"/>
          <w:szCs w:val="24"/>
          <w:lang w:eastAsia="it-IT"/>
        </w:rPr>
        <w:t xml:space="preserve">vengono </w:t>
      </w:r>
      <w:r w:rsidR="00540B42" w:rsidRPr="00661273">
        <w:rPr>
          <w:rFonts w:ascii="Arial" w:eastAsia="Times New Roman" w:hAnsi="Arial" w:cs="Arial"/>
          <w:sz w:val="24"/>
          <w:szCs w:val="24"/>
          <w:lang w:eastAsia="it-IT"/>
        </w:rPr>
        <w:t>indicat</w:t>
      </w:r>
      <w:r w:rsidR="00C04286" w:rsidRPr="00661273">
        <w:rPr>
          <w:rFonts w:ascii="Arial" w:eastAsia="Times New Roman" w:hAnsi="Arial" w:cs="Arial"/>
          <w:sz w:val="24"/>
          <w:szCs w:val="24"/>
          <w:lang w:eastAsia="it-IT"/>
        </w:rPr>
        <w:t>i</w:t>
      </w:r>
      <w:r w:rsidR="00D92AAA" w:rsidRPr="00661273">
        <w:rPr>
          <w:rFonts w:ascii="Arial" w:eastAsia="Times New Roman" w:hAnsi="Arial" w:cs="Arial"/>
          <w:sz w:val="24"/>
          <w:szCs w:val="24"/>
          <w:lang w:eastAsia="it-IT"/>
        </w:rPr>
        <w:t xml:space="preserve"> </w:t>
      </w:r>
      <w:r w:rsidR="00310BED" w:rsidRPr="00661273">
        <w:rPr>
          <w:rFonts w:ascii="Arial" w:eastAsia="Times New Roman" w:hAnsi="Arial" w:cs="Arial"/>
          <w:sz w:val="24"/>
          <w:szCs w:val="24"/>
          <w:lang w:eastAsia="it-IT"/>
        </w:rPr>
        <w:t xml:space="preserve">la </w:t>
      </w:r>
      <w:r w:rsidR="00D92AAA" w:rsidRPr="00661273">
        <w:rPr>
          <w:rFonts w:ascii="Arial" w:eastAsia="Times New Roman" w:hAnsi="Arial" w:cs="Arial"/>
          <w:sz w:val="24"/>
          <w:szCs w:val="24"/>
          <w:lang w:eastAsia="it-IT"/>
        </w:rPr>
        <w:t>data e</w:t>
      </w:r>
      <w:r w:rsidR="00310BED" w:rsidRPr="00661273">
        <w:rPr>
          <w:rFonts w:ascii="Arial" w:eastAsia="Times New Roman" w:hAnsi="Arial" w:cs="Arial"/>
          <w:sz w:val="24"/>
          <w:szCs w:val="24"/>
          <w:lang w:eastAsia="it-IT"/>
        </w:rPr>
        <w:t xml:space="preserve"> il</w:t>
      </w:r>
      <w:r w:rsidR="00D92AAA" w:rsidRPr="00661273">
        <w:rPr>
          <w:rFonts w:ascii="Arial" w:eastAsia="Times New Roman" w:hAnsi="Arial" w:cs="Arial"/>
          <w:sz w:val="24"/>
          <w:szCs w:val="24"/>
          <w:lang w:eastAsia="it-IT"/>
        </w:rPr>
        <w:t xml:space="preserve"> luogo di svolgimento esame</w:t>
      </w:r>
      <w:r w:rsidRPr="00661273">
        <w:rPr>
          <w:rFonts w:ascii="Arial" w:eastAsia="Times New Roman" w:hAnsi="Arial" w:cs="Arial"/>
          <w:sz w:val="24"/>
          <w:szCs w:val="24"/>
          <w:lang w:eastAsia="it-IT"/>
        </w:rPr>
        <w:t>,</w:t>
      </w:r>
      <w:r w:rsidR="00620DBA" w:rsidRPr="00661273">
        <w:rPr>
          <w:rFonts w:ascii="Arial" w:eastAsia="Times New Roman" w:hAnsi="Arial" w:cs="Arial"/>
          <w:sz w:val="24"/>
          <w:szCs w:val="24"/>
          <w:lang w:eastAsia="it-IT"/>
        </w:rPr>
        <w:t xml:space="preserve"> </w:t>
      </w:r>
      <w:r w:rsidRPr="00661273">
        <w:rPr>
          <w:rFonts w:ascii="Arial" w:eastAsia="Times New Roman" w:hAnsi="Arial" w:cs="Arial"/>
          <w:sz w:val="24"/>
          <w:szCs w:val="24"/>
          <w:lang w:eastAsia="it-IT"/>
        </w:rPr>
        <w:t xml:space="preserve">viene nominata </w:t>
      </w:r>
      <w:r w:rsidR="00620DBA" w:rsidRPr="00661273">
        <w:rPr>
          <w:rFonts w:ascii="Arial" w:eastAsia="Times New Roman" w:hAnsi="Arial" w:cs="Arial"/>
          <w:sz w:val="24"/>
          <w:szCs w:val="24"/>
          <w:lang w:eastAsia="it-IT"/>
        </w:rPr>
        <w:t xml:space="preserve">la </w:t>
      </w:r>
      <w:r w:rsidRPr="00661273">
        <w:rPr>
          <w:rFonts w:ascii="Arial" w:eastAsia="Times New Roman" w:hAnsi="Arial" w:cs="Arial"/>
          <w:sz w:val="24"/>
          <w:szCs w:val="24"/>
          <w:lang w:eastAsia="it-IT"/>
        </w:rPr>
        <w:t>C</w:t>
      </w:r>
      <w:r w:rsidR="00620DBA" w:rsidRPr="00661273">
        <w:rPr>
          <w:rFonts w:ascii="Arial" w:eastAsia="Times New Roman" w:hAnsi="Arial" w:cs="Arial"/>
          <w:sz w:val="24"/>
          <w:szCs w:val="24"/>
          <w:lang w:eastAsia="it-IT"/>
        </w:rPr>
        <w:t xml:space="preserve">ommissione </w:t>
      </w:r>
      <w:r w:rsidR="003E7D2A" w:rsidRPr="00661273">
        <w:rPr>
          <w:rFonts w:ascii="Arial" w:eastAsia="Times New Roman" w:hAnsi="Arial" w:cs="Arial"/>
          <w:sz w:val="24"/>
          <w:szCs w:val="24"/>
          <w:lang w:eastAsia="it-IT"/>
        </w:rPr>
        <w:t>territoriale permanente che gestirà l</w:t>
      </w:r>
      <w:r w:rsidR="00620DBA" w:rsidRPr="00661273">
        <w:rPr>
          <w:rFonts w:ascii="Arial" w:eastAsia="Times New Roman" w:hAnsi="Arial" w:cs="Arial"/>
          <w:sz w:val="24"/>
          <w:szCs w:val="24"/>
          <w:lang w:eastAsia="it-IT"/>
        </w:rPr>
        <w:t>’esame e</w:t>
      </w:r>
      <w:r w:rsidRPr="00661273">
        <w:rPr>
          <w:rFonts w:ascii="Arial" w:eastAsia="Times New Roman" w:hAnsi="Arial" w:cs="Arial"/>
          <w:sz w:val="24"/>
          <w:szCs w:val="24"/>
          <w:lang w:eastAsia="it-IT"/>
        </w:rPr>
        <w:t>d il</w:t>
      </w:r>
      <w:r w:rsidR="00620DBA" w:rsidRPr="00661273">
        <w:rPr>
          <w:rFonts w:ascii="Arial" w:eastAsia="Times New Roman" w:hAnsi="Arial" w:cs="Arial"/>
          <w:sz w:val="24"/>
          <w:szCs w:val="24"/>
          <w:lang w:eastAsia="it-IT"/>
        </w:rPr>
        <w:t xml:space="preserve"> responsabile del procedimento</w:t>
      </w:r>
      <w:r w:rsidR="00CE7AE1" w:rsidRPr="00661273">
        <w:rPr>
          <w:rFonts w:ascii="Arial" w:eastAsia="Times New Roman" w:hAnsi="Arial" w:cs="Arial"/>
          <w:sz w:val="24"/>
          <w:szCs w:val="24"/>
          <w:lang w:eastAsia="it-IT"/>
        </w:rPr>
        <w:t>.</w:t>
      </w:r>
    </w:p>
    <w:p w14:paraId="014E97BA" w14:textId="77777777" w:rsidR="00620DBA" w:rsidRPr="00661273" w:rsidRDefault="00620DBA" w:rsidP="00620DBA">
      <w:pPr>
        <w:widowControl w:val="0"/>
        <w:spacing w:after="0" w:line="240" w:lineRule="auto"/>
        <w:jc w:val="both"/>
        <w:rPr>
          <w:rFonts w:ascii="Arial" w:eastAsia="Times New Roman" w:hAnsi="Arial" w:cs="Arial"/>
          <w:sz w:val="24"/>
          <w:szCs w:val="24"/>
          <w:lang w:eastAsia="it-IT"/>
        </w:rPr>
      </w:pPr>
    </w:p>
    <w:p w14:paraId="351DE4E7" w14:textId="5889A2C1" w:rsidR="00620DBA" w:rsidRPr="00661273" w:rsidRDefault="00620DBA" w:rsidP="00620DBA">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Ogni Commissione territoriale permanente, risulta composta da:</w:t>
      </w:r>
    </w:p>
    <w:p w14:paraId="56E340F7" w14:textId="50F0147A" w:rsidR="00620DBA" w:rsidRPr="00661273" w:rsidRDefault="003E7D2A" w:rsidP="00620DBA">
      <w:pPr>
        <w:pStyle w:val="Paragrafoelenco"/>
        <w:widowControl w:val="0"/>
        <w:numPr>
          <w:ilvl w:val="0"/>
          <w:numId w:val="1"/>
        </w:numPr>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u</w:t>
      </w:r>
      <w:r w:rsidR="00620DBA" w:rsidRPr="00661273">
        <w:rPr>
          <w:rFonts w:ascii="Arial" w:eastAsia="Times New Roman" w:hAnsi="Arial" w:cs="Arial"/>
          <w:sz w:val="24"/>
          <w:szCs w:val="24"/>
          <w:lang w:eastAsia="it-IT"/>
        </w:rPr>
        <w:t>n Rappresentante della Regione Marche, Ente competente al rilascio del titolo, con funzione di Presidente;</w:t>
      </w:r>
    </w:p>
    <w:p w14:paraId="674035C5" w14:textId="4DFC6A2F" w:rsidR="00620DBA" w:rsidRPr="00661273" w:rsidRDefault="003E7D2A" w:rsidP="00620DBA">
      <w:pPr>
        <w:pStyle w:val="Paragrafoelenco"/>
        <w:widowControl w:val="0"/>
        <w:numPr>
          <w:ilvl w:val="0"/>
          <w:numId w:val="1"/>
        </w:numPr>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d</w:t>
      </w:r>
      <w:r w:rsidR="00620DBA" w:rsidRPr="00661273">
        <w:rPr>
          <w:rFonts w:ascii="Arial" w:eastAsia="Times New Roman" w:hAnsi="Arial" w:cs="Arial"/>
          <w:sz w:val="24"/>
          <w:szCs w:val="24"/>
          <w:lang w:eastAsia="it-IT"/>
        </w:rPr>
        <w:t>ue Commissari in possesso di qualifica di acconciatore designati congiuntamente dalle associazioni di categoria firmatarie del contratto nazionale di lavoro</w:t>
      </w:r>
      <w:r w:rsidRPr="00661273">
        <w:rPr>
          <w:rFonts w:ascii="Arial" w:eastAsia="Times New Roman" w:hAnsi="Arial" w:cs="Arial"/>
          <w:sz w:val="24"/>
          <w:szCs w:val="24"/>
          <w:lang w:eastAsia="it-IT"/>
        </w:rPr>
        <w:t>;</w:t>
      </w:r>
    </w:p>
    <w:p w14:paraId="255BB1F1" w14:textId="678269C2" w:rsidR="00620DBA" w:rsidRPr="00661273" w:rsidRDefault="003E7D2A" w:rsidP="00620DBA">
      <w:pPr>
        <w:pStyle w:val="Paragrafoelenco"/>
        <w:widowControl w:val="0"/>
        <w:numPr>
          <w:ilvl w:val="0"/>
          <w:numId w:val="1"/>
        </w:numPr>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u</w:t>
      </w:r>
      <w:r w:rsidR="00620DBA" w:rsidRPr="00661273">
        <w:rPr>
          <w:rFonts w:ascii="Arial" w:eastAsia="Times New Roman" w:hAnsi="Arial" w:cs="Arial"/>
          <w:sz w:val="24"/>
          <w:szCs w:val="24"/>
          <w:lang w:eastAsia="it-IT"/>
        </w:rPr>
        <w:t>n segretario</w:t>
      </w:r>
      <w:r w:rsidRPr="00661273">
        <w:rPr>
          <w:rFonts w:ascii="Arial" w:eastAsia="Times New Roman" w:hAnsi="Arial" w:cs="Arial"/>
          <w:sz w:val="24"/>
          <w:szCs w:val="24"/>
          <w:lang w:eastAsia="it-IT"/>
        </w:rPr>
        <w:t>.</w:t>
      </w:r>
      <w:r w:rsidR="00620DBA" w:rsidRPr="00661273">
        <w:rPr>
          <w:rFonts w:ascii="Arial" w:eastAsia="Times New Roman" w:hAnsi="Arial" w:cs="Arial"/>
          <w:sz w:val="24"/>
          <w:szCs w:val="24"/>
          <w:lang w:eastAsia="it-IT"/>
        </w:rPr>
        <w:t xml:space="preserve"> </w:t>
      </w:r>
    </w:p>
    <w:p w14:paraId="49C62931" w14:textId="77777777" w:rsidR="00620DBA" w:rsidRPr="00661273" w:rsidRDefault="00620DBA" w:rsidP="00620DBA">
      <w:pPr>
        <w:widowControl w:val="0"/>
        <w:spacing w:after="0" w:line="240" w:lineRule="auto"/>
        <w:jc w:val="both"/>
        <w:rPr>
          <w:rFonts w:ascii="Arial" w:eastAsia="Times New Roman" w:hAnsi="Arial" w:cs="Arial"/>
          <w:sz w:val="24"/>
          <w:szCs w:val="24"/>
          <w:lang w:eastAsia="it-IT"/>
        </w:rPr>
      </w:pPr>
    </w:p>
    <w:p w14:paraId="522710F2" w14:textId="07EDA19A" w:rsidR="00620DBA" w:rsidRPr="00661273" w:rsidRDefault="00620DBA" w:rsidP="00620DBA">
      <w:pPr>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Per i compensi dei Componenti della Commissione </w:t>
      </w:r>
      <w:r w:rsidR="003E7D2A" w:rsidRPr="00661273">
        <w:rPr>
          <w:rFonts w:ascii="Arial" w:eastAsia="Times New Roman" w:hAnsi="Arial" w:cs="Arial"/>
          <w:sz w:val="24"/>
          <w:szCs w:val="24"/>
          <w:lang w:eastAsia="it-IT"/>
        </w:rPr>
        <w:t xml:space="preserve">si applica quanto previsto </w:t>
      </w:r>
      <w:r w:rsidRPr="00661273">
        <w:rPr>
          <w:rFonts w:ascii="Arial" w:eastAsia="Times New Roman" w:hAnsi="Arial" w:cs="Arial"/>
          <w:sz w:val="24"/>
          <w:szCs w:val="24"/>
          <w:lang w:eastAsia="it-IT"/>
        </w:rPr>
        <w:t xml:space="preserve">dalla Legge Regionale 20/1984 “Disciplina delle indennità spettanti agli amministratori degli enti pubblici operanti in materie di competenza regionale e ai componenti di commissioni, collegi e comitati istituiti dalla Regione o operanti nell'ambito dell'amministrazione regionale” e </w:t>
      </w:r>
      <w:proofErr w:type="spellStart"/>
      <w:r w:rsidRPr="00661273">
        <w:rPr>
          <w:rFonts w:ascii="Arial" w:eastAsia="Times New Roman" w:hAnsi="Arial" w:cs="Arial"/>
          <w:sz w:val="24"/>
          <w:szCs w:val="24"/>
          <w:lang w:eastAsia="it-IT"/>
        </w:rPr>
        <w:t>ss.mm.ii</w:t>
      </w:r>
      <w:proofErr w:type="spellEnd"/>
      <w:r w:rsidRPr="00661273">
        <w:rPr>
          <w:rFonts w:ascii="Arial" w:eastAsia="Times New Roman" w:hAnsi="Arial" w:cs="Arial"/>
          <w:sz w:val="24"/>
          <w:szCs w:val="24"/>
          <w:lang w:eastAsia="it-IT"/>
        </w:rPr>
        <w:t>. e quanto previsto dall’Art.1 della L.R. 11/2010 “Misure urgenti in materia di contenimento della spesa”.</w:t>
      </w:r>
    </w:p>
    <w:p w14:paraId="18B24FE4" w14:textId="77777777" w:rsidR="00CE7AE1" w:rsidRPr="00661273" w:rsidRDefault="00CE7AE1" w:rsidP="00F44EB2">
      <w:pPr>
        <w:widowControl w:val="0"/>
        <w:spacing w:after="0" w:line="240" w:lineRule="auto"/>
        <w:jc w:val="both"/>
        <w:rPr>
          <w:rFonts w:ascii="Arial" w:eastAsia="Times New Roman" w:hAnsi="Arial" w:cs="Arial"/>
          <w:sz w:val="24"/>
          <w:szCs w:val="24"/>
          <w:lang w:eastAsia="it-IT"/>
        </w:rPr>
      </w:pPr>
    </w:p>
    <w:p w14:paraId="50BFC900" w14:textId="77777777" w:rsidR="005D29FF" w:rsidRPr="00661273" w:rsidRDefault="005D29FF" w:rsidP="00516217">
      <w:pPr>
        <w:widowControl w:val="0"/>
        <w:spacing w:after="0" w:line="240" w:lineRule="auto"/>
        <w:jc w:val="both"/>
        <w:rPr>
          <w:rFonts w:ascii="Arial" w:eastAsia="Times New Roman" w:hAnsi="Arial" w:cs="Arial"/>
          <w:b/>
          <w:bCs/>
          <w:sz w:val="24"/>
          <w:szCs w:val="24"/>
          <w:lang w:eastAsia="it-IT"/>
        </w:rPr>
      </w:pPr>
    </w:p>
    <w:p w14:paraId="26164485" w14:textId="1E61C5A7" w:rsidR="00516217" w:rsidRPr="00661273" w:rsidRDefault="00301417" w:rsidP="00301417">
      <w:pPr>
        <w:widowControl w:val="0"/>
        <w:spacing w:after="0" w:line="240" w:lineRule="auto"/>
        <w:jc w:val="both"/>
        <w:rPr>
          <w:rFonts w:ascii="Arial" w:eastAsia="Times New Roman" w:hAnsi="Arial" w:cs="Arial"/>
          <w:b/>
          <w:bCs/>
          <w:sz w:val="24"/>
          <w:szCs w:val="24"/>
          <w:lang w:eastAsia="it-IT"/>
        </w:rPr>
      </w:pPr>
      <w:r w:rsidRPr="00661273">
        <w:rPr>
          <w:rFonts w:ascii="Arial" w:eastAsia="Times New Roman" w:hAnsi="Arial" w:cs="Arial"/>
          <w:b/>
          <w:bCs/>
          <w:sz w:val="24"/>
          <w:szCs w:val="24"/>
          <w:lang w:eastAsia="it-IT"/>
        </w:rPr>
        <w:t xml:space="preserve">5. </w:t>
      </w:r>
      <w:r w:rsidR="00516217" w:rsidRPr="00661273">
        <w:rPr>
          <w:rFonts w:ascii="Arial" w:eastAsia="Times New Roman" w:hAnsi="Arial" w:cs="Arial"/>
          <w:b/>
          <w:bCs/>
          <w:sz w:val="24"/>
          <w:szCs w:val="24"/>
          <w:lang w:eastAsia="it-IT"/>
        </w:rPr>
        <w:t>INDIVIDUAZIONE DELLE SEDI D’ESAME</w:t>
      </w:r>
    </w:p>
    <w:p w14:paraId="55E1CA1C" w14:textId="77777777" w:rsidR="00E47078" w:rsidRPr="00661273" w:rsidRDefault="00E47078" w:rsidP="000E23C9">
      <w:pPr>
        <w:widowControl w:val="0"/>
        <w:spacing w:after="0" w:line="240" w:lineRule="auto"/>
        <w:jc w:val="both"/>
        <w:rPr>
          <w:rFonts w:ascii="Arial" w:eastAsia="Times New Roman" w:hAnsi="Arial" w:cs="Arial"/>
          <w:sz w:val="24"/>
          <w:szCs w:val="24"/>
          <w:lang w:eastAsia="it-IT"/>
        </w:rPr>
      </w:pPr>
    </w:p>
    <w:p w14:paraId="67637BD0" w14:textId="45B50056" w:rsidR="00516217" w:rsidRPr="00661273" w:rsidRDefault="00516217" w:rsidP="000E23C9">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Considerato </w:t>
      </w:r>
      <w:r w:rsidR="00661273" w:rsidRPr="00661273">
        <w:rPr>
          <w:rFonts w:ascii="Arial" w:eastAsia="Times New Roman" w:hAnsi="Arial" w:cs="Arial"/>
          <w:sz w:val="24"/>
          <w:szCs w:val="24"/>
          <w:lang w:eastAsia="it-IT"/>
        </w:rPr>
        <w:t>che</w:t>
      </w:r>
      <w:r w:rsidR="003E7D2A" w:rsidRPr="00661273">
        <w:rPr>
          <w:rFonts w:ascii="Arial" w:eastAsia="Times New Roman" w:hAnsi="Arial" w:cs="Arial"/>
          <w:sz w:val="24"/>
          <w:szCs w:val="24"/>
          <w:lang w:eastAsia="it-IT"/>
        </w:rPr>
        <w:t xml:space="preserve"> l’esame prevede la realizzazione</w:t>
      </w:r>
      <w:r w:rsidRPr="00661273">
        <w:rPr>
          <w:rFonts w:ascii="Arial" w:eastAsia="Times New Roman" w:hAnsi="Arial" w:cs="Arial"/>
          <w:sz w:val="24"/>
          <w:szCs w:val="24"/>
          <w:lang w:eastAsia="it-IT"/>
        </w:rPr>
        <w:t xml:space="preserve"> di prove pratiche che necessitano della disponibilità di apposite attrezzature, </w:t>
      </w:r>
      <w:r w:rsidR="000E23C9" w:rsidRPr="00661273">
        <w:rPr>
          <w:rFonts w:ascii="Arial" w:eastAsia="Times New Roman" w:hAnsi="Arial" w:cs="Arial"/>
          <w:sz w:val="24"/>
          <w:szCs w:val="24"/>
          <w:lang w:eastAsia="it-IT"/>
        </w:rPr>
        <w:t xml:space="preserve">premesso che verrà data priorità alle sedi regionali, </w:t>
      </w:r>
      <w:r w:rsidRPr="00661273">
        <w:rPr>
          <w:rFonts w:ascii="Arial" w:eastAsia="Times New Roman" w:hAnsi="Arial" w:cs="Arial"/>
          <w:sz w:val="24"/>
          <w:szCs w:val="24"/>
          <w:lang w:eastAsia="it-IT"/>
        </w:rPr>
        <w:t xml:space="preserve">qualora </w:t>
      </w:r>
      <w:r w:rsidR="000E23C9" w:rsidRPr="00661273">
        <w:rPr>
          <w:rFonts w:ascii="Arial" w:eastAsia="Times New Roman" w:hAnsi="Arial" w:cs="Arial"/>
          <w:sz w:val="24"/>
          <w:szCs w:val="24"/>
          <w:lang w:eastAsia="it-IT"/>
        </w:rPr>
        <w:t>l’Ente</w:t>
      </w:r>
      <w:r w:rsidRPr="00661273">
        <w:rPr>
          <w:rFonts w:ascii="Arial" w:eastAsia="Times New Roman" w:hAnsi="Arial" w:cs="Arial"/>
          <w:sz w:val="24"/>
          <w:szCs w:val="24"/>
          <w:lang w:eastAsia="it-IT"/>
        </w:rPr>
        <w:t xml:space="preserve"> </w:t>
      </w:r>
      <w:r w:rsidR="00432F72">
        <w:rPr>
          <w:rFonts w:ascii="Arial" w:eastAsia="Times New Roman" w:hAnsi="Arial" w:cs="Arial"/>
          <w:sz w:val="24"/>
          <w:szCs w:val="24"/>
          <w:lang w:eastAsia="it-IT"/>
        </w:rPr>
        <w:t xml:space="preserve">regionale </w:t>
      </w:r>
      <w:r w:rsidRPr="00661273">
        <w:rPr>
          <w:rFonts w:ascii="Arial" w:eastAsia="Times New Roman" w:hAnsi="Arial" w:cs="Arial"/>
          <w:sz w:val="24"/>
          <w:szCs w:val="24"/>
          <w:lang w:eastAsia="it-IT"/>
        </w:rPr>
        <w:t xml:space="preserve">non abbia a disposizioni locali adeguatamente attrezzati, la sede d’esame può essere ubicata presso </w:t>
      </w:r>
      <w:r w:rsidR="000E23C9" w:rsidRPr="00661273">
        <w:rPr>
          <w:rFonts w:ascii="Arial" w:eastAsia="Times New Roman" w:hAnsi="Arial" w:cs="Arial"/>
          <w:sz w:val="24"/>
          <w:szCs w:val="24"/>
          <w:lang w:eastAsia="it-IT"/>
        </w:rPr>
        <w:t>dei locali opportunamente individuati</w:t>
      </w:r>
      <w:r w:rsidRPr="00661273">
        <w:rPr>
          <w:rFonts w:ascii="Arial" w:eastAsia="Times New Roman" w:hAnsi="Arial" w:cs="Arial"/>
          <w:sz w:val="24"/>
          <w:szCs w:val="24"/>
          <w:lang w:eastAsia="it-IT"/>
        </w:rPr>
        <w:t xml:space="preserve">. </w:t>
      </w:r>
    </w:p>
    <w:p w14:paraId="6E91CDF3" w14:textId="77777777" w:rsidR="00516217" w:rsidRPr="00661273" w:rsidRDefault="00516217" w:rsidP="00516217">
      <w:pPr>
        <w:widowControl w:val="0"/>
        <w:spacing w:after="0" w:line="240" w:lineRule="auto"/>
        <w:jc w:val="both"/>
        <w:rPr>
          <w:rFonts w:ascii="Arial" w:eastAsia="Times New Roman" w:hAnsi="Arial" w:cs="Arial"/>
          <w:b/>
          <w:bCs/>
          <w:sz w:val="24"/>
          <w:szCs w:val="24"/>
          <w:lang w:eastAsia="it-IT"/>
        </w:rPr>
      </w:pPr>
    </w:p>
    <w:p w14:paraId="172440BA" w14:textId="77777777" w:rsidR="00301417" w:rsidRPr="00661273" w:rsidRDefault="00301417" w:rsidP="00301417">
      <w:pPr>
        <w:widowControl w:val="0"/>
        <w:spacing w:after="0" w:line="240" w:lineRule="auto"/>
        <w:jc w:val="both"/>
        <w:rPr>
          <w:rFonts w:ascii="Arial" w:eastAsia="Times New Roman" w:hAnsi="Arial" w:cs="Arial"/>
          <w:b/>
          <w:bCs/>
          <w:sz w:val="24"/>
          <w:szCs w:val="24"/>
          <w:lang w:eastAsia="it-IT"/>
        </w:rPr>
      </w:pPr>
    </w:p>
    <w:p w14:paraId="6A96D8FD" w14:textId="6FD3BAF7" w:rsidR="00516217" w:rsidRPr="00661273" w:rsidRDefault="00301417" w:rsidP="00301417">
      <w:pPr>
        <w:widowControl w:val="0"/>
        <w:spacing w:after="0" w:line="240" w:lineRule="auto"/>
        <w:jc w:val="both"/>
        <w:rPr>
          <w:rFonts w:ascii="Arial" w:eastAsia="Times New Roman" w:hAnsi="Arial" w:cs="Arial"/>
          <w:b/>
          <w:bCs/>
          <w:sz w:val="24"/>
          <w:szCs w:val="24"/>
          <w:lang w:eastAsia="it-IT"/>
        </w:rPr>
      </w:pPr>
      <w:r w:rsidRPr="00661273">
        <w:rPr>
          <w:rFonts w:ascii="Arial" w:eastAsia="Times New Roman" w:hAnsi="Arial" w:cs="Arial"/>
          <w:b/>
          <w:bCs/>
          <w:sz w:val="24"/>
          <w:szCs w:val="24"/>
          <w:lang w:eastAsia="it-IT"/>
        </w:rPr>
        <w:t xml:space="preserve">6. </w:t>
      </w:r>
      <w:r w:rsidR="00516217" w:rsidRPr="00661273">
        <w:rPr>
          <w:rFonts w:ascii="Arial" w:eastAsia="Times New Roman" w:hAnsi="Arial" w:cs="Arial"/>
          <w:b/>
          <w:bCs/>
          <w:sz w:val="24"/>
          <w:szCs w:val="24"/>
          <w:lang w:eastAsia="it-IT"/>
        </w:rPr>
        <w:t>MODALITA’ SVOLGIMENTO ESAME</w:t>
      </w:r>
      <w:r w:rsidR="00961110" w:rsidRPr="00661273">
        <w:rPr>
          <w:rFonts w:ascii="Arial" w:eastAsia="Times New Roman" w:hAnsi="Arial" w:cs="Arial"/>
          <w:b/>
          <w:bCs/>
          <w:sz w:val="24"/>
          <w:szCs w:val="24"/>
          <w:lang w:eastAsia="it-IT"/>
        </w:rPr>
        <w:t xml:space="preserve"> </w:t>
      </w:r>
    </w:p>
    <w:p w14:paraId="524D0E46" w14:textId="77777777" w:rsidR="00E47078" w:rsidRPr="00661273" w:rsidRDefault="00E47078" w:rsidP="009F6B66">
      <w:pPr>
        <w:widowControl w:val="0"/>
        <w:spacing w:after="0" w:line="240" w:lineRule="auto"/>
        <w:jc w:val="both"/>
        <w:rPr>
          <w:rFonts w:ascii="Arial" w:eastAsia="Times New Roman" w:hAnsi="Arial" w:cs="Arial"/>
          <w:sz w:val="24"/>
          <w:szCs w:val="24"/>
          <w:lang w:eastAsia="it-IT"/>
        </w:rPr>
      </w:pPr>
    </w:p>
    <w:p w14:paraId="00868C7E" w14:textId="425D56C7" w:rsidR="00DE0EAC" w:rsidRPr="00661273" w:rsidRDefault="00DE0EAC" w:rsidP="00DE0EAC">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La prova d’esame tecnico pratico </w:t>
      </w:r>
      <w:r w:rsidR="003E7D2A" w:rsidRPr="00661273">
        <w:rPr>
          <w:rFonts w:ascii="Arial" w:eastAsia="Times New Roman" w:hAnsi="Arial" w:cs="Arial"/>
          <w:sz w:val="24"/>
          <w:szCs w:val="24"/>
          <w:lang w:eastAsia="it-IT"/>
        </w:rPr>
        <w:t xml:space="preserve">ha </w:t>
      </w:r>
      <w:r w:rsidRPr="00661273">
        <w:rPr>
          <w:rFonts w:ascii="Arial" w:eastAsia="Times New Roman" w:hAnsi="Arial" w:cs="Arial"/>
          <w:sz w:val="24"/>
          <w:szCs w:val="24"/>
          <w:lang w:eastAsia="it-IT"/>
        </w:rPr>
        <w:t xml:space="preserve">una durata complessiva di 3 ore riservate </w:t>
      </w:r>
      <w:r w:rsidR="00E61789" w:rsidRPr="00661273">
        <w:rPr>
          <w:rFonts w:ascii="Arial" w:eastAsia="Times New Roman" w:hAnsi="Arial" w:cs="Arial"/>
          <w:sz w:val="24"/>
          <w:szCs w:val="24"/>
          <w:lang w:eastAsia="it-IT"/>
        </w:rPr>
        <w:t xml:space="preserve">a ciascun candidato </w:t>
      </w:r>
      <w:r w:rsidRPr="00661273">
        <w:rPr>
          <w:rFonts w:ascii="Arial" w:eastAsia="Times New Roman" w:hAnsi="Arial" w:cs="Arial"/>
          <w:sz w:val="24"/>
          <w:szCs w:val="24"/>
          <w:lang w:eastAsia="it-IT"/>
        </w:rPr>
        <w:t>per la realizzazione del</w:t>
      </w:r>
      <w:r w:rsidR="003E7D2A" w:rsidRPr="00661273">
        <w:rPr>
          <w:rFonts w:ascii="Arial" w:eastAsia="Times New Roman" w:hAnsi="Arial" w:cs="Arial"/>
          <w:sz w:val="24"/>
          <w:szCs w:val="24"/>
          <w:lang w:eastAsia="it-IT"/>
        </w:rPr>
        <w:t xml:space="preserve">la prestazione prevista, </w:t>
      </w:r>
      <w:r w:rsidRPr="00661273">
        <w:rPr>
          <w:rFonts w:ascii="Arial" w:eastAsia="Times New Roman" w:hAnsi="Arial" w:cs="Arial"/>
          <w:sz w:val="24"/>
          <w:szCs w:val="24"/>
          <w:lang w:eastAsia="it-IT"/>
        </w:rPr>
        <w:t xml:space="preserve">con successiva </w:t>
      </w:r>
      <w:r w:rsidR="00E61789" w:rsidRPr="00661273">
        <w:rPr>
          <w:rFonts w:ascii="Arial" w:eastAsia="Times New Roman" w:hAnsi="Arial" w:cs="Arial"/>
          <w:sz w:val="24"/>
          <w:szCs w:val="24"/>
          <w:lang w:eastAsia="it-IT"/>
        </w:rPr>
        <w:t xml:space="preserve">valutazione di tale lavoro </w:t>
      </w:r>
      <w:r w:rsidRPr="00661273">
        <w:rPr>
          <w:rFonts w:ascii="Arial" w:eastAsia="Times New Roman" w:hAnsi="Arial" w:cs="Arial"/>
          <w:sz w:val="24"/>
          <w:szCs w:val="24"/>
          <w:lang w:eastAsia="it-IT"/>
        </w:rPr>
        <w:t xml:space="preserve">da parte della </w:t>
      </w:r>
      <w:r w:rsidR="00256178" w:rsidRPr="00661273">
        <w:rPr>
          <w:rFonts w:ascii="Arial" w:eastAsia="Times New Roman" w:hAnsi="Arial" w:cs="Arial"/>
          <w:sz w:val="24"/>
          <w:szCs w:val="24"/>
          <w:lang w:eastAsia="it-IT"/>
        </w:rPr>
        <w:t>C</w:t>
      </w:r>
      <w:r w:rsidRPr="00661273">
        <w:rPr>
          <w:rFonts w:ascii="Arial" w:eastAsia="Times New Roman" w:hAnsi="Arial" w:cs="Arial"/>
          <w:sz w:val="24"/>
          <w:szCs w:val="24"/>
          <w:lang w:eastAsia="it-IT"/>
        </w:rPr>
        <w:t xml:space="preserve">ommissione. </w:t>
      </w:r>
    </w:p>
    <w:p w14:paraId="44C8742C" w14:textId="77777777" w:rsidR="00DE0EAC" w:rsidRPr="00661273" w:rsidRDefault="00DE0EAC" w:rsidP="00DE0EAC">
      <w:pPr>
        <w:widowControl w:val="0"/>
        <w:spacing w:after="0" w:line="240" w:lineRule="auto"/>
        <w:jc w:val="both"/>
        <w:rPr>
          <w:rFonts w:ascii="Arial" w:eastAsia="Times New Roman" w:hAnsi="Arial" w:cs="Arial"/>
          <w:sz w:val="24"/>
          <w:szCs w:val="24"/>
          <w:lang w:eastAsia="it-IT"/>
        </w:rPr>
      </w:pPr>
    </w:p>
    <w:p w14:paraId="591D90E1" w14:textId="5F953196" w:rsidR="00DE0EAC" w:rsidRPr="00661273" w:rsidRDefault="00DE0EAC" w:rsidP="00DE0EAC">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Ciascun </w:t>
      </w:r>
      <w:r w:rsidR="00E61789" w:rsidRPr="00661273">
        <w:rPr>
          <w:rFonts w:ascii="Arial" w:eastAsia="Times New Roman" w:hAnsi="Arial" w:cs="Arial"/>
          <w:sz w:val="24"/>
          <w:szCs w:val="24"/>
          <w:lang w:eastAsia="it-IT"/>
        </w:rPr>
        <w:t xml:space="preserve">candidato </w:t>
      </w:r>
      <w:r w:rsidR="003E7D2A" w:rsidRPr="00661273">
        <w:rPr>
          <w:rFonts w:ascii="Arial" w:eastAsia="Times New Roman" w:hAnsi="Arial" w:cs="Arial"/>
          <w:sz w:val="24"/>
          <w:szCs w:val="24"/>
          <w:lang w:eastAsia="it-IT"/>
        </w:rPr>
        <w:t xml:space="preserve">deve </w:t>
      </w:r>
      <w:r w:rsidRPr="00661273">
        <w:rPr>
          <w:rFonts w:ascii="Arial" w:eastAsia="Times New Roman" w:hAnsi="Arial" w:cs="Arial"/>
          <w:sz w:val="24"/>
          <w:szCs w:val="24"/>
          <w:lang w:eastAsia="it-IT"/>
        </w:rPr>
        <w:t>presentarsi alla prova accompagnato da un/a modello/a e</w:t>
      </w:r>
      <w:r w:rsidR="003E7D2A" w:rsidRPr="00661273">
        <w:rPr>
          <w:rFonts w:ascii="Arial" w:eastAsia="Times New Roman" w:hAnsi="Arial" w:cs="Arial"/>
          <w:sz w:val="24"/>
          <w:szCs w:val="24"/>
          <w:lang w:eastAsia="it-IT"/>
        </w:rPr>
        <w:t xml:space="preserve"> con un</w:t>
      </w:r>
      <w:r w:rsidRPr="00661273">
        <w:rPr>
          <w:rFonts w:ascii="Arial" w:eastAsia="Times New Roman" w:hAnsi="Arial" w:cs="Arial"/>
          <w:sz w:val="24"/>
          <w:szCs w:val="24"/>
          <w:lang w:eastAsia="it-IT"/>
        </w:rPr>
        <w:t xml:space="preserve"> </w:t>
      </w:r>
      <w:r w:rsidRPr="00661273">
        <w:rPr>
          <w:rFonts w:ascii="Arial" w:eastAsia="Times New Roman" w:hAnsi="Arial" w:cs="Arial"/>
          <w:b/>
          <w:bCs/>
          <w:sz w:val="24"/>
          <w:szCs w:val="24"/>
          <w:lang w:eastAsia="it-IT"/>
        </w:rPr>
        <w:t xml:space="preserve">kit </w:t>
      </w:r>
      <w:r w:rsidR="003E7D2A" w:rsidRPr="00661273">
        <w:rPr>
          <w:rFonts w:ascii="Arial" w:eastAsia="Times New Roman" w:hAnsi="Arial" w:cs="Arial"/>
          <w:b/>
          <w:bCs/>
          <w:sz w:val="24"/>
          <w:szCs w:val="24"/>
          <w:lang w:eastAsia="it-IT"/>
        </w:rPr>
        <w:t xml:space="preserve">di attrezzature </w:t>
      </w:r>
      <w:r w:rsidRPr="00273C45">
        <w:rPr>
          <w:rFonts w:ascii="Arial" w:eastAsia="Times New Roman" w:hAnsi="Arial" w:cs="Arial"/>
          <w:sz w:val="24"/>
          <w:szCs w:val="24"/>
          <w:lang w:eastAsia="it-IT"/>
        </w:rPr>
        <w:t>idoneo (a titolo esemplificativo ma non esaustivo</w:t>
      </w:r>
      <w:r w:rsidRPr="00661273">
        <w:rPr>
          <w:rFonts w:ascii="Arial" w:eastAsia="Times New Roman" w:hAnsi="Arial" w:cs="Arial"/>
          <w:b/>
          <w:bCs/>
          <w:sz w:val="24"/>
          <w:szCs w:val="24"/>
          <w:lang w:eastAsia="it-IT"/>
        </w:rPr>
        <w:t xml:space="preserve">: </w:t>
      </w:r>
      <w:r w:rsidRPr="00661273">
        <w:rPr>
          <w:rFonts w:ascii="Arial" w:eastAsia="Times New Roman" w:hAnsi="Arial" w:cs="Arial"/>
          <w:sz w:val="24"/>
          <w:szCs w:val="24"/>
          <w:lang w:eastAsia="it-IT"/>
        </w:rPr>
        <w:t>Shampoo</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Schiuma</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Lacca</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Forbici</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Pettine</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Forcine e mollette</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Spazzole</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Piastra</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Ferro</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Phon</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Mantellina</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Asciugamano monouso</w:t>
      </w:r>
      <w:r w:rsidR="00D3696C">
        <w:rPr>
          <w:rFonts w:ascii="Arial" w:eastAsia="Times New Roman" w:hAnsi="Arial" w:cs="Arial"/>
          <w:sz w:val="24"/>
          <w:szCs w:val="24"/>
          <w:lang w:eastAsia="it-IT"/>
        </w:rPr>
        <w:t>,</w:t>
      </w:r>
      <w:r w:rsidRPr="00661273">
        <w:rPr>
          <w:rFonts w:ascii="Arial" w:eastAsia="Times New Roman" w:hAnsi="Arial" w:cs="Arial"/>
          <w:sz w:val="24"/>
          <w:szCs w:val="24"/>
          <w:lang w:eastAsia="it-IT"/>
        </w:rPr>
        <w:t xml:space="preserve"> Rasoio a macchina e</w:t>
      </w:r>
      <w:r w:rsidR="00281351">
        <w:rPr>
          <w:rFonts w:ascii="Arial" w:eastAsia="Times New Roman" w:hAnsi="Arial" w:cs="Arial"/>
          <w:sz w:val="24"/>
          <w:szCs w:val="24"/>
          <w:lang w:eastAsia="it-IT"/>
        </w:rPr>
        <w:t>c</w:t>
      </w:r>
      <w:r w:rsidRPr="00661273">
        <w:rPr>
          <w:rFonts w:ascii="Arial" w:eastAsia="Times New Roman" w:hAnsi="Arial" w:cs="Arial"/>
          <w:sz w:val="24"/>
          <w:szCs w:val="24"/>
          <w:lang w:eastAsia="it-IT"/>
        </w:rPr>
        <w:t>c</w:t>
      </w:r>
      <w:r w:rsidR="00E01676">
        <w:rPr>
          <w:rFonts w:ascii="Arial" w:eastAsia="Times New Roman" w:hAnsi="Arial" w:cs="Arial"/>
          <w:sz w:val="24"/>
          <w:szCs w:val="24"/>
          <w:lang w:eastAsia="it-IT"/>
        </w:rPr>
        <w:t>.</w:t>
      </w:r>
      <w:r w:rsidRPr="00661273">
        <w:rPr>
          <w:rFonts w:ascii="Arial" w:eastAsia="Times New Roman" w:hAnsi="Arial" w:cs="Arial"/>
          <w:sz w:val="24"/>
          <w:szCs w:val="24"/>
          <w:lang w:eastAsia="it-IT"/>
        </w:rPr>
        <w:t>)</w:t>
      </w:r>
    </w:p>
    <w:p w14:paraId="5E4BE552" w14:textId="77777777" w:rsidR="00DE0EAC" w:rsidRPr="00661273" w:rsidRDefault="00DE0EAC" w:rsidP="00DE0EAC">
      <w:pPr>
        <w:autoSpaceDE w:val="0"/>
        <w:autoSpaceDN w:val="0"/>
        <w:adjustRightInd w:val="0"/>
        <w:spacing w:after="0" w:line="240" w:lineRule="auto"/>
        <w:jc w:val="both"/>
        <w:rPr>
          <w:rFonts w:ascii="ArialMT" w:hAnsi="ArialMT" w:cs="ArialMT"/>
          <w:color w:val="000000"/>
          <w:sz w:val="24"/>
          <w:szCs w:val="24"/>
        </w:rPr>
      </w:pPr>
    </w:p>
    <w:p w14:paraId="201F9C9D" w14:textId="4AED0DED" w:rsidR="00DE0EAC" w:rsidRPr="00661273" w:rsidRDefault="00DE0EAC" w:rsidP="00DE0EAC">
      <w:pPr>
        <w:autoSpaceDE w:val="0"/>
        <w:autoSpaceDN w:val="0"/>
        <w:adjustRightInd w:val="0"/>
        <w:spacing w:after="0" w:line="240" w:lineRule="auto"/>
        <w:jc w:val="both"/>
        <w:rPr>
          <w:rFonts w:ascii="ArialMT" w:hAnsi="ArialMT" w:cs="ArialMT"/>
          <w:color w:val="000000"/>
          <w:sz w:val="24"/>
          <w:szCs w:val="24"/>
        </w:rPr>
      </w:pPr>
      <w:r w:rsidRPr="00661273">
        <w:rPr>
          <w:rFonts w:ascii="ArialMT" w:hAnsi="ArialMT" w:cs="ArialMT"/>
          <w:color w:val="000000"/>
          <w:sz w:val="24"/>
          <w:szCs w:val="24"/>
        </w:rPr>
        <w:t>. Le prove, a scelta dell’esaminando, consist</w:t>
      </w:r>
      <w:r w:rsidR="003E7D2A" w:rsidRPr="00661273">
        <w:rPr>
          <w:rFonts w:ascii="ArialMT" w:hAnsi="ArialMT" w:cs="ArialMT"/>
          <w:color w:val="000000"/>
          <w:sz w:val="24"/>
          <w:szCs w:val="24"/>
        </w:rPr>
        <w:t>ono</w:t>
      </w:r>
      <w:r w:rsidRPr="00661273">
        <w:rPr>
          <w:rFonts w:ascii="ArialMT" w:hAnsi="ArialMT" w:cs="ArialMT"/>
          <w:color w:val="000000"/>
          <w:sz w:val="24"/>
          <w:szCs w:val="24"/>
        </w:rPr>
        <w:t xml:space="preserve"> in:</w:t>
      </w:r>
    </w:p>
    <w:p w14:paraId="3AD817AC" w14:textId="77777777" w:rsidR="003E7D2A" w:rsidRPr="00661273" w:rsidRDefault="003E7D2A" w:rsidP="00DE0EAC">
      <w:pPr>
        <w:autoSpaceDE w:val="0"/>
        <w:autoSpaceDN w:val="0"/>
        <w:adjustRightInd w:val="0"/>
        <w:spacing w:after="0" w:line="240" w:lineRule="auto"/>
        <w:jc w:val="both"/>
        <w:rPr>
          <w:rFonts w:ascii="ArialMT" w:hAnsi="ArialMT" w:cs="ArialMT"/>
          <w:color w:val="000000"/>
          <w:sz w:val="24"/>
          <w:szCs w:val="24"/>
        </w:rPr>
      </w:pPr>
    </w:p>
    <w:p w14:paraId="5FFDB498" w14:textId="281CCEFB" w:rsidR="00DE0EAC" w:rsidRPr="00661273" w:rsidRDefault="00DE0EAC" w:rsidP="00DE0EAC">
      <w:pPr>
        <w:pStyle w:val="Paragrafoelenco"/>
        <w:numPr>
          <w:ilvl w:val="0"/>
          <w:numId w:val="1"/>
        </w:numPr>
        <w:autoSpaceDE w:val="0"/>
        <w:autoSpaceDN w:val="0"/>
        <w:adjustRightInd w:val="0"/>
        <w:spacing w:after="0" w:line="240" w:lineRule="auto"/>
        <w:jc w:val="both"/>
        <w:rPr>
          <w:rFonts w:ascii="ArialMT" w:hAnsi="ArialMT" w:cs="ArialMT"/>
          <w:color w:val="000000"/>
          <w:sz w:val="24"/>
          <w:szCs w:val="24"/>
        </w:rPr>
      </w:pPr>
      <w:r w:rsidRPr="00661273">
        <w:rPr>
          <w:rFonts w:ascii="ArialMT" w:hAnsi="ArialMT" w:cs="ArialMT"/>
          <w:color w:val="000000"/>
          <w:sz w:val="24"/>
          <w:szCs w:val="24"/>
        </w:rPr>
        <w:t xml:space="preserve">Taglio/piega + acconciatura (per modello donna) </w:t>
      </w:r>
    </w:p>
    <w:p w14:paraId="743D32F2" w14:textId="77777777" w:rsidR="00DE0EAC" w:rsidRPr="00661273" w:rsidRDefault="00DE0EAC" w:rsidP="00DE0EAC">
      <w:pPr>
        <w:pStyle w:val="Paragrafoelenco"/>
        <w:autoSpaceDE w:val="0"/>
        <w:autoSpaceDN w:val="0"/>
        <w:adjustRightInd w:val="0"/>
        <w:spacing w:after="0" w:line="240" w:lineRule="auto"/>
        <w:jc w:val="both"/>
        <w:rPr>
          <w:rFonts w:ascii="ArialMT" w:hAnsi="ArialMT" w:cs="ArialMT"/>
          <w:color w:val="000000"/>
          <w:sz w:val="24"/>
          <w:szCs w:val="24"/>
        </w:rPr>
      </w:pPr>
    </w:p>
    <w:p w14:paraId="28DDF49E" w14:textId="6AD85DDB" w:rsidR="00DE0EAC" w:rsidRPr="00661273" w:rsidRDefault="00DE0EAC" w:rsidP="00DE0EAC">
      <w:pPr>
        <w:autoSpaceDE w:val="0"/>
        <w:autoSpaceDN w:val="0"/>
        <w:adjustRightInd w:val="0"/>
        <w:spacing w:after="0" w:line="240" w:lineRule="auto"/>
        <w:ind w:left="360"/>
        <w:jc w:val="both"/>
        <w:rPr>
          <w:rFonts w:ascii="ArialMT" w:hAnsi="ArialMT" w:cs="ArialMT"/>
          <w:color w:val="000000"/>
          <w:sz w:val="24"/>
          <w:szCs w:val="24"/>
        </w:rPr>
      </w:pPr>
      <w:r w:rsidRPr="00661273">
        <w:rPr>
          <w:rFonts w:ascii="ArialMT" w:hAnsi="ArialMT" w:cs="ArialMT"/>
          <w:color w:val="000000"/>
          <w:sz w:val="24"/>
          <w:szCs w:val="24"/>
        </w:rPr>
        <w:t xml:space="preserve">oppure </w:t>
      </w:r>
    </w:p>
    <w:p w14:paraId="099582CA" w14:textId="77777777" w:rsidR="00DE0EAC" w:rsidRPr="00661273" w:rsidRDefault="00DE0EAC" w:rsidP="00DE0EAC">
      <w:pPr>
        <w:autoSpaceDE w:val="0"/>
        <w:autoSpaceDN w:val="0"/>
        <w:adjustRightInd w:val="0"/>
        <w:spacing w:after="0" w:line="240" w:lineRule="auto"/>
        <w:ind w:left="360"/>
        <w:jc w:val="both"/>
        <w:rPr>
          <w:rFonts w:ascii="ArialMT" w:hAnsi="ArialMT" w:cs="ArialMT"/>
          <w:color w:val="000000"/>
          <w:sz w:val="24"/>
          <w:szCs w:val="24"/>
        </w:rPr>
      </w:pPr>
    </w:p>
    <w:p w14:paraId="77C7EDA0" w14:textId="67F79ADC" w:rsidR="00DE0EAC" w:rsidRPr="00661273" w:rsidRDefault="00DE0EAC" w:rsidP="00DE0EAC">
      <w:pPr>
        <w:pStyle w:val="Paragrafoelenco"/>
        <w:numPr>
          <w:ilvl w:val="0"/>
          <w:numId w:val="1"/>
        </w:numPr>
        <w:autoSpaceDE w:val="0"/>
        <w:autoSpaceDN w:val="0"/>
        <w:adjustRightInd w:val="0"/>
        <w:spacing w:after="0" w:line="240" w:lineRule="auto"/>
        <w:jc w:val="both"/>
        <w:rPr>
          <w:rFonts w:ascii="ArialMT" w:hAnsi="ArialMT" w:cs="ArialMT"/>
          <w:color w:val="000000"/>
          <w:sz w:val="24"/>
          <w:szCs w:val="24"/>
        </w:rPr>
      </w:pPr>
      <w:r w:rsidRPr="00661273">
        <w:rPr>
          <w:rFonts w:ascii="ArialMT" w:hAnsi="ArialMT" w:cs="ArialMT"/>
          <w:color w:val="000000"/>
          <w:sz w:val="24"/>
          <w:szCs w:val="24"/>
        </w:rPr>
        <w:t>Taglio/</w:t>
      </w:r>
      <w:proofErr w:type="spellStart"/>
      <w:r w:rsidRPr="00661273">
        <w:rPr>
          <w:rFonts w:ascii="ArialMT" w:hAnsi="ArialMT" w:cs="ArialMT"/>
          <w:color w:val="000000"/>
          <w:sz w:val="24"/>
          <w:szCs w:val="24"/>
        </w:rPr>
        <w:t>razorfade</w:t>
      </w:r>
      <w:proofErr w:type="spellEnd"/>
      <w:r w:rsidRPr="00661273">
        <w:rPr>
          <w:rFonts w:ascii="ArialMT" w:hAnsi="ArialMT" w:cs="ArialMT"/>
          <w:color w:val="000000"/>
          <w:sz w:val="24"/>
          <w:szCs w:val="24"/>
        </w:rPr>
        <w:t xml:space="preserve"> + barba (per modello uomo) </w:t>
      </w:r>
    </w:p>
    <w:p w14:paraId="0A5D8DEA" w14:textId="77777777" w:rsidR="00950E02" w:rsidRDefault="00950E02" w:rsidP="00DE0EAC">
      <w:pPr>
        <w:autoSpaceDE w:val="0"/>
        <w:autoSpaceDN w:val="0"/>
        <w:adjustRightInd w:val="0"/>
        <w:spacing w:after="0" w:line="240" w:lineRule="auto"/>
        <w:jc w:val="both"/>
        <w:rPr>
          <w:rFonts w:ascii="ArialMT" w:hAnsi="ArialMT" w:cs="ArialMT"/>
          <w:color w:val="000000"/>
          <w:sz w:val="24"/>
          <w:szCs w:val="24"/>
        </w:rPr>
      </w:pPr>
    </w:p>
    <w:p w14:paraId="30602C27" w14:textId="77777777" w:rsidR="009A286E" w:rsidRDefault="003E7D2A" w:rsidP="00DE0EAC">
      <w:pPr>
        <w:autoSpaceDE w:val="0"/>
        <w:autoSpaceDN w:val="0"/>
        <w:adjustRightInd w:val="0"/>
        <w:spacing w:after="0" w:line="240" w:lineRule="auto"/>
        <w:jc w:val="both"/>
        <w:rPr>
          <w:rFonts w:ascii="Arial" w:eastAsia="Times New Roman" w:hAnsi="Arial" w:cs="Arial"/>
          <w:sz w:val="24"/>
          <w:szCs w:val="24"/>
          <w:lang w:eastAsia="it-IT"/>
        </w:rPr>
      </w:pPr>
      <w:r w:rsidRPr="00661273">
        <w:rPr>
          <w:rFonts w:ascii="ArialMT" w:hAnsi="ArialMT" w:cs="ArialMT"/>
          <w:color w:val="000000"/>
          <w:sz w:val="24"/>
          <w:szCs w:val="24"/>
        </w:rPr>
        <w:t>Sono</w:t>
      </w:r>
      <w:r w:rsidR="00362029" w:rsidRPr="00661273">
        <w:rPr>
          <w:rFonts w:ascii="ArialMT" w:hAnsi="ArialMT" w:cs="ArialMT"/>
          <w:color w:val="000000"/>
          <w:sz w:val="24"/>
          <w:szCs w:val="24"/>
        </w:rPr>
        <w:t xml:space="preserve"> oggetto di valutazione da parte della Commissione di esame </w:t>
      </w:r>
      <w:r w:rsidRPr="00661273">
        <w:rPr>
          <w:rFonts w:ascii="ArialMT" w:hAnsi="ArialMT" w:cs="ArialMT"/>
          <w:color w:val="000000"/>
          <w:sz w:val="24"/>
          <w:szCs w:val="24"/>
        </w:rPr>
        <w:t xml:space="preserve">la </w:t>
      </w:r>
      <w:r w:rsidR="00362029" w:rsidRPr="00661273">
        <w:rPr>
          <w:rFonts w:ascii="ArialMT" w:hAnsi="ArialMT" w:cs="ArialMT"/>
          <w:color w:val="000000"/>
          <w:sz w:val="24"/>
          <w:szCs w:val="24"/>
        </w:rPr>
        <w:t>correttezza nell’esecuzione</w:t>
      </w:r>
      <w:r w:rsidR="00EE12C7" w:rsidRPr="00661273">
        <w:rPr>
          <w:rFonts w:ascii="ArialMT" w:hAnsi="ArialMT" w:cs="ArialMT"/>
          <w:color w:val="000000"/>
          <w:sz w:val="24"/>
          <w:szCs w:val="24"/>
        </w:rPr>
        <w:t xml:space="preserve">, </w:t>
      </w:r>
      <w:r w:rsidRPr="00661273">
        <w:rPr>
          <w:rFonts w:ascii="ArialMT" w:hAnsi="ArialMT" w:cs="ArialMT"/>
          <w:color w:val="000000"/>
          <w:sz w:val="24"/>
          <w:szCs w:val="24"/>
        </w:rPr>
        <w:t xml:space="preserve">la </w:t>
      </w:r>
      <w:r w:rsidR="00EE12C7" w:rsidRPr="00950E02">
        <w:rPr>
          <w:rFonts w:ascii="Arial" w:eastAsia="Times New Roman" w:hAnsi="Arial" w:cs="Arial"/>
          <w:sz w:val="24"/>
          <w:szCs w:val="24"/>
          <w:lang w:eastAsia="it-IT"/>
        </w:rPr>
        <w:t xml:space="preserve">conformità dell’output, </w:t>
      </w:r>
      <w:r w:rsidRPr="00950E02">
        <w:rPr>
          <w:rFonts w:ascii="Arial" w:eastAsia="Times New Roman" w:hAnsi="Arial" w:cs="Arial"/>
          <w:sz w:val="24"/>
          <w:szCs w:val="24"/>
          <w:lang w:eastAsia="it-IT"/>
        </w:rPr>
        <w:t>l’</w:t>
      </w:r>
      <w:r w:rsidR="00EE12C7" w:rsidRPr="00950E02">
        <w:rPr>
          <w:rFonts w:ascii="Arial" w:eastAsia="Times New Roman" w:hAnsi="Arial" w:cs="Arial"/>
          <w:sz w:val="24"/>
          <w:szCs w:val="24"/>
          <w:lang w:eastAsia="it-IT"/>
        </w:rPr>
        <w:t>adeguatezza delle attrezzature utilizzate e</w:t>
      </w:r>
      <w:r w:rsidRPr="00950E02">
        <w:rPr>
          <w:rFonts w:ascii="Arial" w:eastAsia="Times New Roman" w:hAnsi="Arial" w:cs="Arial"/>
          <w:sz w:val="24"/>
          <w:szCs w:val="24"/>
          <w:lang w:eastAsia="it-IT"/>
        </w:rPr>
        <w:t>d il</w:t>
      </w:r>
      <w:r w:rsidR="00EE12C7" w:rsidRPr="00950E02">
        <w:rPr>
          <w:rFonts w:ascii="Arial" w:eastAsia="Times New Roman" w:hAnsi="Arial" w:cs="Arial"/>
          <w:sz w:val="24"/>
          <w:szCs w:val="24"/>
          <w:lang w:eastAsia="it-IT"/>
        </w:rPr>
        <w:t xml:space="preserve"> loro corretto utilizzo.</w:t>
      </w:r>
      <w:r w:rsidR="00FA5972" w:rsidRPr="00950E02">
        <w:rPr>
          <w:rFonts w:ascii="Arial" w:eastAsia="Times New Roman" w:hAnsi="Arial" w:cs="Arial"/>
          <w:sz w:val="24"/>
          <w:szCs w:val="24"/>
          <w:lang w:eastAsia="it-IT"/>
        </w:rPr>
        <w:t xml:space="preserve"> </w:t>
      </w:r>
    </w:p>
    <w:p w14:paraId="0808AB7B" w14:textId="77777777" w:rsidR="009A286E" w:rsidRDefault="009A286E" w:rsidP="00DE0EAC">
      <w:pPr>
        <w:autoSpaceDE w:val="0"/>
        <w:autoSpaceDN w:val="0"/>
        <w:adjustRightInd w:val="0"/>
        <w:spacing w:after="0" w:line="240" w:lineRule="auto"/>
        <w:jc w:val="both"/>
        <w:rPr>
          <w:rFonts w:ascii="Arial" w:eastAsia="Times New Roman" w:hAnsi="Arial" w:cs="Arial"/>
          <w:sz w:val="24"/>
          <w:szCs w:val="24"/>
          <w:lang w:eastAsia="it-IT"/>
        </w:rPr>
      </w:pPr>
    </w:p>
    <w:p w14:paraId="6E3B1383" w14:textId="041D1C11" w:rsidR="003E7D2A" w:rsidRPr="00950E02" w:rsidRDefault="00FA5972" w:rsidP="00DE0EAC">
      <w:pPr>
        <w:autoSpaceDE w:val="0"/>
        <w:autoSpaceDN w:val="0"/>
        <w:adjustRightInd w:val="0"/>
        <w:spacing w:after="0" w:line="240" w:lineRule="auto"/>
        <w:jc w:val="both"/>
        <w:rPr>
          <w:rFonts w:ascii="Arial" w:eastAsia="Times New Roman" w:hAnsi="Arial" w:cs="Arial"/>
          <w:sz w:val="24"/>
          <w:szCs w:val="24"/>
          <w:lang w:eastAsia="it-IT"/>
        </w:rPr>
      </w:pPr>
      <w:r w:rsidRPr="00950E02">
        <w:rPr>
          <w:rFonts w:ascii="Arial" w:eastAsia="Times New Roman" w:hAnsi="Arial" w:cs="Arial"/>
          <w:sz w:val="24"/>
          <w:szCs w:val="24"/>
          <w:lang w:eastAsia="it-IT"/>
        </w:rPr>
        <w:t xml:space="preserve">La Commissione </w:t>
      </w:r>
      <w:r w:rsidR="00EE12C7" w:rsidRPr="00950E02">
        <w:rPr>
          <w:rFonts w:ascii="Arial" w:eastAsia="Times New Roman" w:hAnsi="Arial" w:cs="Arial"/>
          <w:sz w:val="24"/>
          <w:szCs w:val="24"/>
          <w:lang w:eastAsia="it-IT"/>
        </w:rPr>
        <w:t xml:space="preserve">pone inoltre </w:t>
      </w:r>
      <w:r w:rsidRPr="00950E02">
        <w:rPr>
          <w:rFonts w:ascii="Arial" w:eastAsia="Times New Roman" w:hAnsi="Arial" w:cs="Arial"/>
          <w:sz w:val="24"/>
          <w:szCs w:val="24"/>
          <w:lang w:eastAsia="it-IT"/>
        </w:rPr>
        <w:t>al</w:t>
      </w:r>
      <w:r w:rsidR="00EE12C7" w:rsidRPr="00950E02">
        <w:rPr>
          <w:rFonts w:ascii="Arial" w:eastAsia="Times New Roman" w:hAnsi="Arial" w:cs="Arial"/>
          <w:sz w:val="24"/>
          <w:szCs w:val="24"/>
          <w:lang w:eastAsia="it-IT"/>
        </w:rPr>
        <w:t xml:space="preserve"> candidato </w:t>
      </w:r>
      <w:r w:rsidRPr="00950E02">
        <w:rPr>
          <w:rFonts w:ascii="Arial" w:eastAsia="Times New Roman" w:hAnsi="Arial" w:cs="Arial"/>
          <w:sz w:val="24"/>
          <w:szCs w:val="24"/>
          <w:lang w:eastAsia="it-IT"/>
        </w:rPr>
        <w:t xml:space="preserve">uno o più quesiti orali di natura tecnica atti </w:t>
      </w:r>
      <w:r w:rsidR="00432F72">
        <w:rPr>
          <w:rFonts w:ascii="Arial" w:eastAsia="Times New Roman" w:hAnsi="Arial" w:cs="Arial"/>
          <w:sz w:val="24"/>
          <w:szCs w:val="24"/>
          <w:lang w:eastAsia="it-IT"/>
        </w:rPr>
        <w:t>a</w:t>
      </w:r>
      <w:r w:rsidRPr="00950E02">
        <w:rPr>
          <w:rFonts w:ascii="Arial" w:eastAsia="Times New Roman" w:hAnsi="Arial" w:cs="Arial"/>
          <w:sz w:val="24"/>
          <w:szCs w:val="24"/>
          <w:lang w:eastAsia="it-IT"/>
        </w:rPr>
        <w:t xml:space="preserve"> verificare </w:t>
      </w:r>
      <w:r w:rsidR="00EE12C7" w:rsidRPr="00950E02">
        <w:rPr>
          <w:rFonts w:ascii="Arial" w:eastAsia="Times New Roman" w:hAnsi="Arial" w:cs="Arial"/>
          <w:sz w:val="24"/>
          <w:szCs w:val="24"/>
          <w:lang w:eastAsia="it-IT"/>
        </w:rPr>
        <w:t xml:space="preserve">il presidio delle </w:t>
      </w:r>
      <w:r w:rsidRPr="00950E02">
        <w:rPr>
          <w:rFonts w:ascii="Arial" w:eastAsia="Times New Roman" w:hAnsi="Arial" w:cs="Arial"/>
          <w:sz w:val="24"/>
          <w:szCs w:val="24"/>
          <w:lang w:eastAsia="it-IT"/>
        </w:rPr>
        <w:t xml:space="preserve">conoscenze </w:t>
      </w:r>
      <w:r w:rsidR="00EE12C7" w:rsidRPr="00950E02">
        <w:rPr>
          <w:rFonts w:ascii="Arial" w:eastAsia="Times New Roman" w:hAnsi="Arial" w:cs="Arial"/>
          <w:sz w:val="24"/>
          <w:szCs w:val="24"/>
          <w:lang w:eastAsia="it-IT"/>
        </w:rPr>
        <w:t xml:space="preserve">attinenti </w:t>
      </w:r>
      <w:proofErr w:type="gramStart"/>
      <w:r w:rsidR="00EE12C7" w:rsidRPr="00950E02">
        <w:rPr>
          <w:rFonts w:ascii="Arial" w:eastAsia="Times New Roman" w:hAnsi="Arial" w:cs="Arial"/>
          <w:sz w:val="24"/>
          <w:szCs w:val="24"/>
          <w:lang w:eastAsia="it-IT"/>
        </w:rPr>
        <w:t>le</w:t>
      </w:r>
      <w:proofErr w:type="gramEnd"/>
      <w:r w:rsidR="00132C63">
        <w:rPr>
          <w:rFonts w:ascii="Arial" w:eastAsia="Times New Roman" w:hAnsi="Arial" w:cs="Arial"/>
          <w:sz w:val="24"/>
          <w:szCs w:val="24"/>
          <w:lang w:eastAsia="it-IT"/>
        </w:rPr>
        <w:t xml:space="preserve"> </w:t>
      </w:r>
      <w:r w:rsidR="00EE12C7" w:rsidRPr="00950E02">
        <w:rPr>
          <w:rFonts w:ascii="Arial" w:eastAsia="Times New Roman" w:hAnsi="Arial" w:cs="Arial"/>
          <w:sz w:val="24"/>
          <w:szCs w:val="24"/>
          <w:lang w:eastAsia="it-IT"/>
        </w:rPr>
        <w:t>altre performance non oggetto di prova pratica</w:t>
      </w:r>
      <w:r w:rsidR="009A286E">
        <w:rPr>
          <w:rFonts w:ascii="Arial" w:eastAsia="Times New Roman" w:hAnsi="Arial" w:cs="Arial"/>
          <w:sz w:val="24"/>
          <w:szCs w:val="24"/>
          <w:lang w:eastAsia="it-IT"/>
        </w:rPr>
        <w:t xml:space="preserve"> di cui allo standard di “Tecnico dell’acconciatura” approvato con </w:t>
      </w:r>
      <w:proofErr w:type="spellStart"/>
      <w:r w:rsidR="009A286E">
        <w:rPr>
          <w:rFonts w:ascii="Arial" w:eastAsia="Times New Roman" w:hAnsi="Arial" w:cs="Arial"/>
          <w:sz w:val="24"/>
          <w:szCs w:val="24"/>
          <w:lang w:eastAsia="it-IT"/>
        </w:rPr>
        <w:t>Dgr</w:t>
      </w:r>
      <w:proofErr w:type="spellEnd"/>
      <w:r w:rsidR="009A286E">
        <w:rPr>
          <w:rFonts w:ascii="Arial" w:eastAsia="Times New Roman" w:hAnsi="Arial" w:cs="Arial"/>
          <w:sz w:val="24"/>
          <w:szCs w:val="24"/>
          <w:lang w:eastAsia="it-IT"/>
        </w:rPr>
        <w:t xml:space="preserve"> 1094/2020 e </w:t>
      </w:r>
      <w:proofErr w:type="spellStart"/>
      <w:r w:rsidR="009A286E">
        <w:rPr>
          <w:rFonts w:ascii="Arial" w:eastAsia="Times New Roman" w:hAnsi="Arial" w:cs="Arial"/>
          <w:sz w:val="24"/>
          <w:szCs w:val="24"/>
          <w:lang w:eastAsia="it-IT"/>
        </w:rPr>
        <w:t>s.m.i.</w:t>
      </w:r>
      <w:proofErr w:type="spellEnd"/>
      <w:r w:rsidR="00EE12C7" w:rsidRPr="00950E02">
        <w:rPr>
          <w:rFonts w:ascii="Arial" w:eastAsia="Times New Roman" w:hAnsi="Arial" w:cs="Arial"/>
          <w:sz w:val="24"/>
          <w:szCs w:val="24"/>
          <w:lang w:eastAsia="it-IT"/>
        </w:rPr>
        <w:t xml:space="preserve"> </w:t>
      </w:r>
      <w:r w:rsidR="00432F72">
        <w:rPr>
          <w:rFonts w:ascii="Arial" w:eastAsia="Times New Roman" w:hAnsi="Arial" w:cs="Arial"/>
          <w:sz w:val="24"/>
          <w:szCs w:val="24"/>
          <w:lang w:eastAsia="it-IT"/>
        </w:rPr>
        <w:t>con</w:t>
      </w:r>
      <w:r w:rsidR="00661273" w:rsidRPr="00950E02">
        <w:rPr>
          <w:rFonts w:ascii="Arial" w:eastAsia="Times New Roman" w:hAnsi="Arial" w:cs="Arial"/>
          <w:sz w:val="24"/>
          <w:szCs w:val="24"/>
          <w:lang w:eastAsia="it-IT"/>
        </w:rPr>
        <w:t xml:space="preserve"> particolare </w:t>
      </w:r>
      <w:r w:rsidR="00432F72">
        <w:rPr>
          <w:rFonts w:ascii="Arial" w:eastAsia="Times New Roman" w:hAnsi="Arial" w:cs="Arial"/>
          <w:sz w:val="24"/>
          <w:szCs w:val="24"/>
          <w:lang w:eastAsia="it-IT"/>
        </w:rPr>
        <w:t xml:space="preserve">riferimento </w:t>
      </w:r>
      <w:r w:rsidRPr="00950E02">
        <w:rPr>
          <w:rFonts w:ascii="Arial" w:eastAsia="Times New Roman" w:hAnsi="Arial" w:cs="Arial"/>
          <w:sz w:val="24"/>
          <w:szCs w:val="24"/>
          <w:lang w:eastAsia="it-IT"/>
        </w:rPr>
        <w:t>alle tematiche della sicurezza, igiene,</w:t>
      </w:r>
      <w:r w:rsidR="00132C63">
        <w:rPr>
          <w:rFonts w:ascii="Arial" w:eastAsia="Times New Roman" w:hAnsi="Arial" w:cs="Arial"/>
          <w:sz w:val="24"/>
          <w:szCs w:val="24"/>
          <w:lang w:eastAsia="it-IT"/>
        </w:rPr>
        <w:t xml:space="preserve"> </w:t>
      </w:r>
      <w:r w:rsidRPr="00950E02">
        <w:rPr>
          <w:rFonts w:ascii="Arial" w:eastAsia="Times New Roman" w:hAnsi="Arial" w:cs="Arial"/>
          <w:sz w:val="24"/>
          <w:szCs w:val="24"/>
          <w:lang w:eastAsia="it-IT"/>
        </w:rPr>
        <w:t>tricologia, dermatologia e corretto utilizzo dei prodotti specifici per il capello e la cute.</w:t>
      </w:r>
    </w:p>
    <w:p w14:paraId="0A5F35D6" w14:textId="77777777" w:rsidR="00661273" w:rsidRPr="00950E02" w:rsidRDefault="00661273" w:rsidP="00DE0EAC">
      <w:pPr>
        <w:autoSpaceDE w:val="0"/>
        <w:autoSpaceDN w:val="0"/>
        <w:adjustRightInd w:val="0"/>
        <w:spacing w:after="0" w:line="240" w:lineRule="auto"/>
        <w:jc w:val="both"/>
        <w:rPr>
          <w:rFonts w:ascii="Arial" w:eastAsia="Times New Roman" w:hAnsi="Arial" w:cs="Arial"/>
          <w:sz w:val="24"/>
          <w:szCs w:val="24"/>
          <w:lang w:eastAsia="it-IT"/>
        </w:rPr>
      </w:pPr>
    </w:p>
    <w:p w14:paraId="6DD58C6A" w14:textId="5409FB6A" w:rsidR="00DE0EAC" w:rsidRPr="00950E02" w:rsidRDefault="00661273" w:rsidP="00DE0EAC">
      <w:pPr>
        <w:autoSpaceDE w:val="0"/>
        <w:autoSpaceDN w:val="0"/>
        <w:adjustRightInd w:val="0"/>
        <w:spacing w:after="0" w:line="240" w:lineRule="auto"/>
        <w:jc w:val="both"/>
        <w:rPr>
          <w:rFonts w:ascii="Arial" w:eastAsia="Times New Roman" w:hAnsi="Arial" w:cs="Arial"/>
          <w:sz w:val="24"/>
          <w:szCs w:val="24"/>
          <w:lang w:eastAsia="it-IT"/>
        </w:rPr>
      </w:pPr>
      <w:r w:rsidRPr="00950E02">
        <w:rPr>
          <w:rFonts w:ascii="Arial" w:eastAsia="Times New Roman" w:hAnsi="Arial" w:cs="Arial"/>
          <w:sz w:val="24"/>
          <w:szCs w:val="24"/>
          <w:lang w:eastAsia="it-IT"/>
        </w:rPr>
        <w:t xml:space="preserve">Ai </w:t>
      </w:r>
      <w:r w:rsidR="00256178" w:rsidRPr="00950E02">
        <w:rPr>
          <w:rFonts w:ascii="Arial" w:eastAsia="Times New Roman" w:hAnsi="Arial" w:cs="Arial"/>
          <w:sz w:val="24"/>
          <w:szCs w:val="24"/>
          <w:lang w:eastAsia="it-IT"/>
        </w:rPr>
        <w:t xml:space="preserve">candidati che accedono a seguito della procedura di riconoscimento qualifiche per titoli o esperienza conseguita all’ estero, sulla base delle misure compensative previste dal </w:t>
      </w:r>
      <w:r w:rsidRPr="00950E02">
        <w:rPr>
          <w:rFonts w:ascii="Arial" w:eastAsia="Times New Roman" w:hAnsi="Arial" w:cs="Arial"/>
          <w:sz w:val="24"/>
          <w:szCs w:val="24"/>
          <w:lang w:eastAsia="it-IT"/>
        </w:rPr>
        <w:t xml:space="preserve">decreto del </w:t>
      </w:r>
      <w:r w:rsidR="00E05B72">
        <w:rPr>
          <w:rFonts w:ascii="Arial" w:eastAsia="Times New Roman" w:hAnsi="Arial" w:cs="Arial"/>
          <w:sz w:val="24"/>
          <w:szCs w:val="24"/>
          <w:lang w:eastAsia="it-IT"/>
        </w:rPr>
        <w:t xml:space="preserve">Ministero delle Imprese e del Made in </w:t>
      </w:r>
      <w:proofErr w:type="spellStart"/>
      <w:r w:rsidR="00E05B72">
        <w:rPr>
          <w:rFonts w:ascii="Arial" w:eastAsia="Times New Roman" w:hAnsi="Arial" w:cs="Arial"/>
          <w:sz w:val="24"/>
          <w:szCs w:val="24"/>
          <w:lang w:eastAsia="it-IT"/>
        </w:rPr>
        <w:t>Italy</w:t>
      </w:r>
      <w:proofErr w:type="spellEnd"/>
      <w:r w:rsidR="00E05B72">
        <w:rPr>
          <w:rFonts w:ascii="Arial" w:eastAsia="Times New Roman" w:hAnsi="Arial" w:cs="Arial"/>
          <w:sz w:val="24"/>
          <w:szCs w:val="24"/>
          <w:lang w:eastAsia="it-IT"/>
        </w:rPr>
        <w:t xml:space="preserve"> (</w:t>
      </w:r>
      <w:r w:rsidR="00256178" w:rsidRPr="00950E02">
        <w:rPr>
          <w:rFonts w:ascii="Arial" w:eastAsia="Times New Roman" w:hAnsi="Arial" w:cs="Arial"/>
          <w:sz w:val="24"/>
          <w:szCs w:val="24"/>
          <w:lang w:eastAsia="it-IT"/>
        </w:rPr>
        <w:t>MIMIT</w:t>
      </w:r>
      <w:r w:rsidR="00E05B72">
        <w:rPr>
          <w:rFonts w:ascii="Arial" w:eastAsia="Times New Roman" w:hAnsi="Arial" w:cs="Arial"/>
          <w:sz w:val="24"/>
          <w:szCs w:val="24"/>
          <w:lang w:eastAsia="it-IT"/>
        </w:rPr>
        <w:t>)</w:t>
      </w:r>
      <w:r w:rsidRPr="00950E02">
        <w:rPr>
          <w:rFonts w:ascii="Arial" w:eastAsia="Times New Roman" w:hAnsi="Arial" w:cs="Arial"/>
          <w:sz w:val="24"/>
          <w:szCs w:val="24"/>
          <w:lang w:eastAsia="it-IT"/>
        </w:rPr>
        <w:t>, s</w:t>
      </w:r>
      <w:r w:rsidR="00432F72">
        <w:rPr>
          <w:rFonts w:ascii="Arial" w:eastAsia="Times New Roman" w:hAnsi="Arial" w:cs="Arial"/>
          <w:sz w:val="24"/>
          <w:szCs w:val="24"/>
          <w:lang w:eastAsia="it-IT"/>
        </w:rPr>
        <w:t>ono</w:t>
      </w:r>
      <w:r w:rsidRPr="00950E02">
        <w:rPr>
          <w:rFonts w:ascii="Arial" w:eastAsia="Times New Roman" w:hAnsi="Arial" w:cs="Arial"/>
          <w:sz w:val="24"/>
          <w:szCs w:val="24"/>
          <w:lang w:eastAsia="it-IT"/>
        </w:rPr>
        <w:t xml:space="preserve"> poste ulteriori domande specifiche sulla base di quanto stabilito dal </w:t>
      </w:r>
      <w:r w:rsidR="00E53B8C">
        <w:rPr>
          <w:rFonts w:ascii="Arial" w:eastAsia="Times New Roman" w:hAnsi="Arial" w:cs="Arial"/>
          <w:sz w:val="24"/>
          <w:szCs w:val="24"/>
          <w:lang w:eastAsia="it-IT"/>
        </w:rPr>
        <w:t xml:space="preserve">suddetto </w:t>
      </w:r>
      <w:r w:rsidRPr="00950E02">
        <w:rPr>
          <w:rFonts w:ascii="Arial" w:eastAsia="Times New Roman" w:hAnsi="Arial" w:cs="Arial"/>
          <w:sz w:val="24"/>
          <w:szCs w:val="24"/>
          <w:lang w:eastAsia="it-IT"/>
        </w:rPr>
        <w:t xml:space="preserve">decreto </w:t>
      </w:r>
    </w:p>
    <w:p w14:paraId="223A2F65" w14:textId="368C5A72" w:rsidR="00057199" w:rsidRPr="00950E02" w:rsidRDefault="00057199" w:rsidP="00B70293">
      <w:pPr>
        <w:autoSpaceDE w:val="0"/>
        <w:autoSpaceDN w:val="0"/>
        <w:adjustRightInd w:val="0"/>
        <w:spacing w:after="0" w:line="240" w:lineRule="auto"/>
        <w:jc w:val="both"/>
        <w:rPr>
          <w:rFonts w:ascii="Arial" w:eastAsia="Times New Roman" w:hAnsi="Arial" w:cs="Arial"/>
          <w:sz w:val="24"/>
          <w:szCs w:val="24"/>
          <w:lang w:eastAsia="it-IT"/>
        </w:rPr>
      </w:pPr>
    </w:p>
    <w:p w14:paraId="68FC0966" w14:textId="4DEBF4F4" w:rsidR="006D0C7C" w:rsidRPr="00950E02" w:rsidRDefault="00057199" w:rsidP="00B70293">
      <w:pPr>
        <w:autoSpaceDE w:val="0"/>
        <w:autoSpaceDN w:val="0"/>
        <w:adjustRightInd w:val="0"/>
        <w:spacing w:after="0" w:line="240" w:lineRule="auto"/>
        <w:jc w:val="both"/>
        <w:rPr>
          <w:rFonts w:ascii="Arial" w:eastAsia="Times New Roman" w:hAnsi="Arial" w:cs="Arial"/>
          <w:sz w:val="24"/>
          <w:szCs w:val="24"/>
          <w:lang w:eastAsia="it-IT"/>
        </w:rPr>
      </w:pPr>
      <w:r w:rsidRPr="00950E02">
        <w:rPr>
          <w:rFonts w:ascii="Arial" w:eastAsia="Times New Roman" w:hAnsi="Arial" w:cs="Arial"/>
          <w:sz w:val="24"/>
          <w:szCs w:val="24"/>
          <w:lang w:eastAsia="it-IT"/>
        </w:rPr>
        <w:t>La Commissione al termine di tutte le prove d’esame, redig</w:t>
      </w:r>
      <w:r w:rsidR="00E405C4" w:rsidRPr="00950E02">
        <w:rPr>
          <w:rFonts w:ascii="Arial" w:eastAsia="Times New Roman" w:hAnsi="Arial" w:cs="Arial"/>
          <w:sz w:val="24"/>
          <w:szCs w:val="24"/>
          <w:lang w:eastAsia="it-IT"/>
        </w:rPr>
        <w:t>e</w:t>
      </w:r>
      <w:r w:rsidRPr="00950E02">
        <w:rPr>
          <w:rFonts w:ascii="Arial" w:eastAsia="Times New Roman" w:hAnsi="Arial" w:cs="Arial"/>
          <w:sz w:val="24"/>
          <w:szCs w:val="24"/>
          <w:lang w:eastAsia="it-IT"/>
        </w:rPr>
        <w:t xml:space="preserve"> il verbale d</w:t>
      </w:r>
      <w:r w:rsidR="003E7D2A" w:rsidRPr="00950E02">
        <w:rPr>
          <w:rFonts w:ascii="Arial" w:eastAsia="Times New Roman" w:hAnsi="Arial" w:cs="Arial"/>
          <w:sz w:val="24"/>
          <w:szCs w:val="24"/>
          <w:lang w:eastAsia="it-IT"/>
        </w:rPr>
        <w:t>’esame</w:t>
      </w:r>
      <w:r w:rsidRPr="00950E02">
        <w:rPr>
          <w:rFonts w:ascii="Arial" w:eastAsia="Times New Roman" w:hAnsi="Arial" w:cs="Arial"/>
          <w:sz w:val="24"/>
          <w:szCs w:val="24"/>
          <w:lang w:eastAsia="it-IT"/>
        </w:rPr>
        <w:t xml:space="preserve"> </w:t>
      </w:r>
      <w:bookmarkStart w:id="3" w:name="_Hlk189558236"/>
      <w:r w:rsidR="00EE12C7" w:rsidRPr="00950E02">
        <w:rPr>
          <w:rFonts w:ascii="Arial" w:eastAsia="Times New Roman" w:hAnsi="Arial" w:cs="Arial"/>
          <w:sz w:val="24"/>
          <w:szCs w:val="24"/>
          <w:lang w:eastAsia="it-IT"/>
        </w:rPr>
        <w:t xml:space="preserve">in cui sono registrate le prove svolte, i quesiti posti ai candidati e la valutazione finale rispetto a ciascun candidato espressa in termini di </w:t>
      </w:r>
      <w:bookmarkEnd w:id="3"/>
      <w:r w:rsidRPr="00950E02">
        <w:rPr>
          <w:rFonts w:ascii="Arial" w:eastAsia="Times New Roman" w:hAnsi="Arial" w:cs="Arial"/>
          <w:sz w:val="24"/>
          <w:szCs w:val="24"/>
          <w:lang w:eastAsia="it-IT"/>
        </w:rPr>
        <w:t>idoneità/non idoneità. L’elenco dei</w:t>
      </w:r>
      <w:r w:rsidR="007671DD" w:rsidRPr="00950E02">
        <w:rPr>
          <w:rFonts w:ascii="Arial" w:eastAsia="Times New Roman" w:hAnsi="Arial" w:cs="Arial"/>
          <w:sz w:val="24"/>
          <w:szCs w:val="24"/>
          <w:lang w:eastAsia="it-IT"/>
        </w:rPr>
        <w:t xml:space="preserve"> candidati </w:t>
      </w:r>
      <w:r w:rsidR="001A08E3" w:rsidRPr="00950E02">
        <w:rPr>
          <w:rFonts w:ascii="Arial" w:eastAsia="Times New Roman" w:hAnsi="Arial" w:cs="Arial"/>
          <w:sz w:val="24"/>
          <w:szCs w:val="24"/>
          <w:lang w:eastAsia="it-IT"/>
        </w:rPr>
        <w:t>che, essendo risultati idonei, risultano abilitati</w:t>
      </w:r>
      <w:r w:rsidRPr="00950E02">
        <w:rPr>
          <w:rFonts w:ascii="Arial" w:eastAsia="Times New Roman" w:hAnsi="Arial" w:cs="Arial"/>
          <w:sz w:val="24"/>
          <w:szCs w:val="24"/>
          <w:lang w:eastAsia="it-IT"/>
        </w:rPr>
        <w:t xml:space="preserve"> all’esercizio dell’attività di Acconciatore in forma d’impresa a seguito del superamento delle</w:t>
      </w:r>
      <w:r w:rsidR="00B70293" w:rsidRPr="00950E02">
        <w:rPr>
          <w:rFonts w:ascii="Arial" w:eastAsia="Times New Roman" w:hAnsi="Arial" w:cs="Arial"/>
          <w:sz w:val="24"/>
          <w:szCs w:val="24"/>
          <w:lang w:eastAsia="it-IT"/>
        </w:rPr>
        <w:t xml:space="preserve"> </w:t>
      </w:r>
      <w:r w:rsidRPr="00950E02">
        <w:rPr>
          <w:rFonts w:ascii="Arial" w:eastAsia="Times New Roman" w:hAnsi="Arial" w:cs="Arial"/>
          <w:sz w:val="24"/>
          <w:szCs w:val="24"/>
          <w:lang w:eastAsia="it-IT"/>
        </w:rPr>
        <w:t>prove tecnico-pratiche disposte</w:t>
      </w:r>
      <w:r w:rsidR="006D0C7C" w:rsidRPr="00950E02">
        <w:rPr>
          <w:rFonts w:ascii="Arial" w:eastAsia="Times New Roman" w:hAnsi="Arial" w:cs="Arial"/>
          <w:sz w:val="24"/>
          <w:szCs w:val="24"/>
          <w:lang w:eastAsia="it-IT"/>
        </w:rPr>
        <w:t xml:space="preserve">, </w:t>
      </w:r>
      <w:r w:rsidR="007671DD" w:rsidRPr="00950E02">
        <w:rPr>
          <w:rFonts w:ascii="Arial" w:eastAsia="Times New Roman" w:hAnsi="Arial" w:cs="Arial"/>
          <w:sz w:val="24"/>
          <w:szCs w:val="24"/>
          <w:lang w:eastAsia="it-IT"/>
        </w:rPr>
        <w:t xml:space="preserve">viene </w:t>
      </w:r>
      <w:r w:rsidRPr="00950E02">
        <w:rPr>
          <w:rFonts w:ascii="Arial" w:eastAsia="Times New Roman" w:hAnsi="Arial" w:cs="Arial"/>
          <w:sz w:val="24"/>
          <w:szCs w:val="24"/>
          <w:lang w:eastAsia="it-IT"/>
        </w:rPr>
        <w:t>pubblicat</w:t>
      </w:r>
      <w:r w:rsidR="006D0C7C" w:rsidRPr="00950E02">
        <w:rPr>
          <w:rFonts w:ascii="Arial" w:eastAsia="Times New Roman" w:hAnsi="Arial" w:cs="Arial"/>
          <w:sz w:val="24"/>
          <w:szCs w:val="24"/>
          <w:lang w:eastAsia="it-IT"/>
        </w:rPr>
        <w:t>o</w:t>
      </w:r>
      <w:r w:rsidRPr="00950E02">
        <w:rPr>
          <w:rFonts w:ascii="Arial" w:eastAsia="Times New Roman" w:hAnsi="Arial" w:cs="Arial"/>
          <w:sz w:val="24"/>
          <w:szCs w:val="24"/>
          <w:lang w:eastAsia="it-IT"/>
        </w:rPr>
        <w:t xml:space="preserve"> sul sito </w:t>
      </w:r>
      <w:hyperlink r:id="rId7" w:history="1">
        <w:r w:rsidR="006D0C7C" w:rsidRPr="00950E02">
          <w:rPr>
            <w:rFonts w:ascii="Arial" w:eastAsia="Times New Roman" w:hAnsi="Arial" w:cs="Arial"/>
            <w:lang w:eastAsia="it-IT"/>
          </w:rPr>
          <w:t>http://www.regione.marche.it</w:t>
        </w:r>
      </w:hyperlink>
      <w:r w:rsidRPr="00950E02">
        <w:rPr>
          <w:rFonts w:ascii="Arial" w:eastAsia="Times New Roman" w:hAnsi="Arial" w:cs="Arial"/>
          <w:sz w:val="24"/>
          <w:szCs w:val="24"/>
          <w:lang w:eastAsia="it-IT"/>
        </w:rPr>
        <w:t>.</w:t>
      </w:r>
      <w:r w:rsidR="006D0C7C" w:rsidRPr="00950E02">
        <w:rPr>
          <w:rFonts w:ascii="Arial" w:eastAsia="Times New Roman" w:hAnsi="Arial" w:cs="Arial"/>
          <w:sz w:val="24"/>
          <w:szCs w:val="24"/>
          <w:lang w:eastAsia="it-IT"/>
        </w:rPr>
        <w:t xml:space="preserve"> </w:t>
      </w:r>
    </w:p>
    <w:p w14:paraId="330A5FD6" w14:textId="77777777" w:rsidR="00950E02" w:rsidRPr="00950E02" w:rsidRDefault="00950E02" w:rsidP="00B70293">
      <w:pPr>
        <w:autoSpaceDE w:val="0"/>
        <w:autoSpaceDN w:val="0"/>
        <w:adjustRightInd w:val="0"/>
        <w:spacing w:after="0" w:line="240" w:lineRule="auto"/>
        <w:jc w:val="both"/>
        <w:rPr>
          <w:rFonts w:ascii="Arial" w:eastAsia="Times New Roman" w:hAnsi="Arial" w:cs="Arial"/>
          <w:sz w:val="24"/>
          <w:szCs w:val="24"/>
          <w:lang w:eastAsia="it-IT"/>
        </w:rPr>
      </w:pPr>
    </w:p>
    <w:p w14:paraId="702FDB99" w14:textId="61204916" w:rsidR="009D1B02" w:rsidRPr="00661273" w:rsidRDefault="00057199" w:rsidP="00B70293">
      <w:pPr>
        <w:autoSpaceDE w:val="0"/>
        <w:autoSpaceDN w:val="0"/>
        <w:adjustRightInd w:val="0"/>
        <w:spacing w:after="0" w:line="240" w:lineRule="auto"/>
        <w:jc w:val="both"/>
        <w:rPr>
          <w:rFonts w:ascii="ArialMT" w:hAnsi="ArialMT" w:cs="ArialMT"/>
          <w:color w:val="000000"/>
          <w:sz w:val="24"/>
          <w:szCs w:val="24"/>
        </w:rPr>
      </w:pPr>
      <w:r w:rsidRPr="00950E02">
        <w:rPr>
          <w:rFonts w:ascii="Arial" w:eastAsia="Times New Roman" w:hAnsi="Arial" w:cs="Arial"/>
          <w:sz w:val="24"/>
          <w:szCs w:val="24"/>
          <w:lang w:eastAsia="it-IT"/>
        </w:rPr>
        <w:t xml:space="preserve">Ai candidati risultati idonei </w:t>
      </w:r>
      <w:r w:rsidR="00E405C4" w:rsidRPr="00950E02">
        <w:rPr>
          <w:rFonts w:ascii="Arial" w:eastAsia="Times New Roman" w:hAnsi="Arial" w:cs="Arial"/>
          <w:sz w:val="24"/>
          <w:szCs w:val="24"/>
          <w:lang w:eastAsia="it-IT"/>
        </w:rPr>
        <w:t>viene</w:t>
      </w:r>
      <w:r w:rsidR="001A08E3" w:rsidRPr="00950E02">
        <w:rPr>
          <w:rFonts w:ascii="Arial" w:eastAsia="Times New Roman" w:hAnsi="Arial" w:cs="Arial"/>
          <w:sz w:val="24"/>
          <w:szCs w:val="24"/>
          <w:lang w:eastAsia="it-IT"/>
        </w:rPr>
        <w:t xml:space="preserve"> </w:t>
      </w:r>
      <w:r w:rsidRPr="00950E02">
        <w:rPr>
          <w:rFonts w:ascii="Arial" w:eastAsia="Times New Roman" w:hAnsi="Arial" w:cs="Arial"/>
          <w:sz w:val="24"/>
          <w:szCs w:val="24"/>
          <w:lang w:eastAsia="it-IT"/>
        </w:rPr>
        <w:t xml:space="preserve">rilasciato un </w:t>
      </w:r>
      <w:r w:rsidR="00EE12C7" w:rsidRPr="00950E02">
        <w:rPr>
          <w:rFonts w:ascii="Arial" w:eastAsia="Times New Roman" w:hAnsi="Arial" w:cs="Arial"/>
          <w:sz w:val="24"/>
          <w:szCs w:val="24"/>
          <w:lang w:eastAsia="it-IT"/>
        </w:rPr>
        <w:t xml:space="preserve">certificato </w:t>
      </w:r>
      <w:r w:rsidR="006A71B8" w:rsidRPr="00950E02">
        <w:rPr>
          <w:rFonts w:ascii="Arial" w:eastAsia="Times New Roman" w:hAnsi="Arial" w:cs="Arial"/>
          <w:sz w:val="24"/>
          <w:szCs w:val="24"/>
          <w:lang w:eastAsia="it-IT"/>
        </w:rPr>
        <w:t>di qualifica</w:t>
      </w:r>
      <w:r w:rsidR="00E15E3A" w:rsidRPr="00950E02">
        <w:rPr>
          <w:rFonts w:ascii="Arial" w:eastAsia="Times New Roman" w:hAnsi="Arial" w:cs="Arial"/>
          <w:sz w:val="24"/>
          <w:szCs w:val="24"/>
          <w:lang w:eastAsia="it-IT"/>
        </w:rPr>
        <w:t>zione</w:t>
      </w:r>
      <w:r w:rsidR="006A71B8" w:rsidRPr="00950E02">
        <w:rPr>
          <w:rFonts w:ascii="Arial" w:eastAsia="Times New Roman" w:hAnsi="Arial" w:cs="Arial"/>
          <w:sz w:val="24"/>
          <w:szCs w:val="24"/>
          <w:lang w:eastAsia="it-IT"/>
        </w:rPr>
        <w:t xml:space="preserve"> di “Tecnico dell’acconciatura” ai sensi dell’articolo 3 comma 1, della Legge 17 agosto 2005, n. 174 e </w:t>
      </w:r>
      <w:proofErr w:type="spellStart"/>
      <w:r w:rsidR="006A71B8" w:rsidRPr="00950E02">
        <w:rPr>
          <w:rFonts w:ascii="Arial" w:eastAsia="Times New Roman" w:hAnsi="Arial" w:cs="Arial"/>
          <w:sz w:val="24"/>
          <w:szCs w:val="24"/>
          <w:lang w:eastAsia="it-IT"/>
        </w:rPr>
        <w:t>s.m.i</w:t>
      </w:r>
      <w:r w:rsidR="005D29FF" w:rsidRPr="00950E02">
        <w:rPr>
          <w:rFonts w:ascii="Arial" w:eastAsia="Times New Roman" w:hAnsi="Arial" w:cs="Arial"/>
          <w:sz w:val="24"/>
          <w:szCs w:val="24"/>
          <w:lang w:eastAsia="it-IT"/>
        </w:rPr>
        <w:t>.</w:t>
      </w:r>
      <w:proofErr w:type="spellEnd"/>
      <w:r w:rsidR="005D29FF" w:rsidRPr="00950E02">
        <w:rPr>
          <w:rFonts w:ascii="Arial" w:eastAsia="Times New Roman" w:hAnsi="Arial" w:cs="Arial"/>
          <w:sz w:val="24"/>
          <w:szCs w:val="24"/>
          <w:lang w:eastAsia="it-IT"/>
        </w:rPr>
        <w:t xml:space="preserve"> </w:t>
      </w:r>
      <w:r w:rsidRPr="00950E02">
        <w:rPr>
          <w:rFonts w:ascii="Arial" w:eastAsia="Times New Roman" w:hAnsi="Arial" w:cs="Arial"/>
          <w:sz w:val="24"/>
          <w:szCs w:val="24"/>
          <w:lang w:eastAsia="it-IT"/>
        </w:rPr>
        <w:t>Il Servizio per la Formazione cura la compilazione degli stessi e provvede a consegnarli direttamente ai singoli partecipanti.</w:t>
      </w:r>
      <w:r w:rsidR="00256178" w:rsidRPr="00950E02">
        <w:rPr>
          <w:rFonts w:ascii="Arial" w:eastAsia="Times New Roman" w:hAnsi="Arial" w:cs="Arial"/>
          <w:sz w:val="24"/>
          <w:szCs w:val="24"/>
          <w:lang w:eastAsia="it-IT"/>
        </w:rPr>
        <w:t xml:space="preserve"> Nei casi di conseguimento di qualificazione a seguito di procedura di riconoscimento per titoli o esperienza conseguita all’ estero, nel</w:t>
      </w:r>
      <w:r w:rsidR="0009642A">
        <w:rPr>
          <w:rFonts w:ascii="Arial" w:eastAsia="Times New Roman" w:hAnsi="Arial" w:cs="Arial"/>
          <w:sz w:val="24"/>
          <w:szCs w:val="24"/>
          <w:lang w:eastAsia="it-IT"/>
        </w:rPr>
        <w:t xml:space="preserve"> certificato</w:t>
      </w:r>
      <w:r w:rsidR="00256178" w:rsidRPr="00950E02">
        <w:rPr>
          <w:rFonts w:ascii="ArialMT" w:hAnsi="ArialMT" w:cs="ArialMT"/>
          <w:color w:val="000000"/>
          <w:sz w:val="24"/>
          <w:szCs w:val="24"/>
        </w:rPr>
        <w:t xml:space="preserve"> sono indicate anche le misure compensative applicate in sede di valutazione</w:t>
      </w:r>
      <w:r w:rsidR="00661273" w:rsidRPr="00950E02">
        <w:rPr>
          <w:rFonts w:ascii="ArialMT" w:hAnsi="ArialMT" w:cs="ArialMT"/>
          <w:color w:val="000000"/>
          <w:sz w:val="24"/>
          <w:szCs w:val="24"/>
        </w:rPr>
        <w:t xml:space="preserve"> come previste nel</w:t>
      </w:r>
      <w:r w:rsidR="0009642A">
        <w:rPr>
          <w:rFonts w:ascii="ArialMT" w:hAnsi="ArialMT" w:cs="ArialMT"/>
          <w:color w:val="000000"/>
          <w:sz w:val="24"/>
          <w:szCs w:val="24"/>
        </w:rPr>
        <w:t xml:space="preserve"> citato</w:t>
      </w:r>
      <w:r w:rsidR="00661273" w:rsidRPr="00950E02">
        <w:rPr>
          <w:rFonts w:ascii="ArialMT" w:hAnsi="ArialMT" w:cs="ArialMT"/>
          <w:color w:val="000000"/>
          <w:sz w:val="24"/>
          <w:szCs w:val="24"/>
        </w:rPr>
        <w:t xml:space="preserve"> decreto del MIMIT</w:t>
      </w:r>
      <w:r w:rsidR="0009642A">
        <w:rPr>
          <w:rFonts w:ascii="ArialMT" w:hAnsi="ArialMT" w:cs="ArialMT"/>
          <w:color w:val="000000"/>
          <w:sz w:val="24"/>
          <w:szCs w:val="24"/>
        </w:rPr>
        <w:t>.</w:t>
      </w:r>
    </w:p>
    <w:p w14:paraId="68D60A9B" w14:textId="77777777" w:rsidR="005D29FF" w:rsidRPr="00950E02" w:rsidRDefault="005D29FF" w:rsidP="00950E02">
      <w:pPr>
        <w:autoSpaceDE w:val="0"/>
        <w:autoSpaceDN w:val="0"/>
        <w:adjustRightInd w:val="0"/>
        <w:spacing w:after="0" w:line="240" w:lineRule="auto"/>
        <w:jc w:val="both"/>
        <w:rPr>
          <w:rFonts w:ascii="ArialMT" w:hAnsi="ArialMT" w:cs="ArialMT"/>
          <w:color w:val="000000"/>
          <w:sz w:val="24"/>
          <w:szCs w:val="24"/>
        </w:rPr>
      </w:pPr>
    </w:p>
    <w:p w14:paraId="4D71DF89" w14:textId="1CA77EF0" w:rsidR="009F6B66" w:rsidRPr="00661273" w:rsidRDefault="009D1B02" w:rsidP="005C57EB">
      <w:pPr>
        <w:widowControl w:val="0"/>
        <w:spacing w:after="0" w:line="240" w:lineRule="auto"/>
        <w:jc w:val="both"/>
        <w:rPr>
          <w:rFonts w:ascii="ArialMT" w:hAnsi="ArialMT" w:cs="ArialMT"/>
          <w:color w:val="000000"/>
          <w:sz w:val="24"/>
          <w:szCs w:val="24"/>
        </w:rPr>
      </w:pPr>
      <w:r w:rsidRPr="00661273">
        <w:rPr>
          <w:rFonts w:ascii="Arial" w:eastAsia="Times New Roman" w:hAnsi="Arial" w:cs="Arial"/>
          <w:sz w:val="24"/>
          <w:szCs w:val="24"/>
          <w:lang w:eastAsia="it-IT"/>
        </w:rPr>
        <w:t xml:space="preserve">Nel caso in cui </w:t>
      </w:r>
      <w:r w:rsidR="00E61789" w:rsidRPr="00661273">
        <w:rPr>
          <w:rFonts w:ascii="Arial" w:eastAsia="Times New Roman" w:hAnsi="Arial" w:cs="Arial"/>
          <w:sz w:val="24"/>
          <w:szCs w:val="24"/>
          <w:lang w:eastAsia="it-IT"/>
        </w:rPr>
        <w:t xml:space="preserve">il candidato </w:t>
      </w:r>
      <w:r w:rsidRPr="00661273">
        <w:rPr>
          <w:rFonts w:ascii="Arial" w:eastAsia="Times New Roman" w:hAnsi="Arial" w:cs="Arial"/>
          <w:sz w:val="24"/>
          <w:szCs w:val="24"/>
          <w:lang w:eastAsia="it-IT"/>
        </w:rPr>
        <w:t>non superi la prova d’esame</w:t>
      </w:r>
      <w:r w:rsidR="005C57EB" w:rsidRPr="00661273">
        <w:rPr>
          <w:rFonts w:ascii="Arial" w:eastAsia="Times New Roman" w:hAnsi="Arial" w:cs="Arial"/>
          <w:sz w:val="24"/>
          <w:szCs w:val="24"/>
          <w:lang w:eastAsia="it-IT"/>
        </w:rPr>
        <w:t xml:space="preserve"> o sia risultato assente</w:t>
      </w:r>
      <w:r w:rsidRPr="00661273">
        <w:rPr>
          <w:rFonts w:ascii="Arial" w:eastAsia="Times New Roman" w:hAnsi="Arial" w:cs="Arial"/>
          <w:sz w:val="24"/>
          <w:szCs w:val="24"/>
          <w:lang w:eastAsia="it-IT"/>
        </w:rPr>
        <w:t xml:space="preserve">, </w:t>
      </w:r>
      <w:r w:rsidR="001A08E3" w:rsidRPr="00661273">
        <w:rPr>
          <w:rFonts w:ascii="Arial" w:eastAsia="Times New Roman" w:hAnsi="Arial" w:cs="Arial"/>
          <w:sz w:val="24"/>
          <w:szCs w:val="24"/>
          <w:lang w:eastAsia="it-IT"/>
        </w:rPr>
        <w:t xml:space="preserve">può </w:t>
      </w:r>
      <w:r w:rsidR="007246D9" w:rsidRPr="00661273">
        <w:rPr>
          <w:rFonts w:ascii="Arial" w:eastAsia="Times New Roman" w:hAnsi="Arial" w:cs="Arial"/>
          <w:sz w:val="24"/>
          <w:szCs w:val="24"/>
          <w:lang w:eastAsia="it-IT"/>
        </w:rPr>
        <w:t>partecipare alla sessione immediatamente successiva senza presentare una nuova istanza. Nel caso in cui anche in questo secondo case non superasse la prova o risultasse assente, l’istanza già presentata si intende decaduta e per partecipare ad un successivo esame d</w:t>
      </w:r>
      <w:r w:rsidR="001A08E3" w:rsidRPr="00661273">
        <w:rPr>
          <w:rFonts w:ascii="Arial" w:eastAsia="Times New Roman" w:hAnsi="Arial" w:cs="Arial"/>
          <w:sz w:val="24"/>
          <w:szCs w:val="24"/>
          <w:lang w:eastAsia="it-IT"/>
        </w:rPr>
        <w:t xml:space="preserve">eve </w:t>
      </w:r>
      <w:r w:rsidR="007246D9" w:rsidRPr="00661273">
        <w:rPr>
          <w:rFonts w:ascii="Arial" w:eastAsia="Times New Roman" w:hAnsi="Arial" w:cs="Arial"/>
          <w:sz w:val="24"/>
          <w:szCs w:val="24"/>
          <w:lang w:eastAsia="it-IT"/>
        </w:rPr>
        <w:t>presentare una nuova richiesta entro i termini richiesti dal</w:t>
      </w:r>
      <w:r w:rsidR="00E61789" w:rsidRPr="00661273">
        <w:rPr>
          <w:rFonts w:ascii="Arial" w:eastAsia="Times New Roman" w:hAnsi="Arial" w:cs="Arial"/>
          <w:sz w:val="24"/>
          <w:szCs w:val="24"/>
          <w:lang w:eastAsia="it-IT"/>
        </w:rPr>
        <w:t xml:space="preserve"> presente Avviso</w:t>
      </w:r>
      <w:r w:rsidR="007246D9" w:rsidRPr="00661273">
        <w:rPr>
          <w:rFonts w:ascii="Arial" w:eastAsia="Times New Roman" w:hAnsi="Arial" w:cs="Arial"/>
          <w:sz w:val="24"/>
          <w:szCs w:val="24"/>
          <w:lang w:eastAsia="it-IT"/>
        </w:rPr>
        <w:t>.</w:t>
      </w:r>
      <w:r w:rsidR="00E765DB" w:rsidRPr="00661273">
        <w:rPr>
          <w:rFonts w:ascii="Arial" w:eastAsia="Times New Roman" w:hAnsi="Arial" w:cs="Arial"/>
          <w:sz w:val="24"/>
          <w:szCs w:val="24"/>
          <w:lang w:eastAsia="it-IT"/>
        </w:rPr>
        <w:t xml:space="preserve"> </w:t>
      </w:r>
      <w:r w:rsidR="00E405C4" w:rsidRPr="00661273">
        <w:rPr>
          <w:rFonts w:ascii="ArialMT" w:hAnsi="ArialMT" w:cs="ArialMT"/>
          <w:color w:val="000000"/>
          <w:sz w:val="24"/>
          <w:szCs w:val="24"/>
        </w:rPr>
        <w:t>In tal caso, l</w:t>
      </w:r>
      <w:r w:rsidR="00057199" w:rsidRPr="00661273">
        <w:rPr>
          <w:rFonts w:ascii="ArialMT" w:hAnsi="ArialMT" w:cs="ArialMT"/>
          <w:color w:val="000000"/>
          <w:sz w:val="24"/>
          <w:szCs w:val="24"/>
        </w:rPr>
        <w:t>a marca da bollo, da apporre sull’attestato di abilitazione, v</w:t>
      </w:r>
      <w:r w:rsidR="001A08E3" w:rsidRPr="00661273">
        <w:rPr>
          <w:rFonts w:ascii="ArialMT" w:hAnsi="ArialMT" w:cs="ArialMT"/>
          <w:color w:val="000000"/>
          <w:sz w:val="24"/>
          <w:szCs w:val="24"/>
        </w:rPr>
        <w:t xml:space="preserve">iene </w:t>
      </w:r>
      <w:r w:rsidR="00057199" w:rsidRPr="00661273">
        <w:rPr>
          <w:rFonts w:ascii="ArialMT" w:hAnsi="ArialMT" w:cs="ArialMT"/>
          <w:color w:val="000000"/>
          <w:sz w:val="24"/>
          <w:szCs w:val="24"/>
        </w:rPr>
        <w:t>restituita al candidato in caso</w:t>
      </w:r>
      <w:r w:rsidR="00774490" w:rsidRPr="00661273">
        <w:rPr>
          <w:rFonts w:ascii="ArialMT" w:hAnsi="ArialMT" w:cs="ArialMT"/>
          <w:color w:val="000000"/>
          <w:sz w:val="24"/>
          <w:szCs w:val="24"/>
        </w:rPr>
        <w:t xml:space="preserve"> </w:t>
      </w:r>
      <w:r w:rsidR="00057199" w:rsidRPr="00661273">
        <w:rPr>
          <w:rFonts w:ascii="ArialMT" w:hAnsi="ArialMT" w:cs="ArialMT"/>
          <w:color w:val="000000"/>
          <w:sz w:val="24"/>
          <w:szCs w:val="24"/>
        </w:rPr>
        <w:t>di non superamento dell’esame</w:t>
      </w:r>
      <w:r w:rsidR="00774490" w:rsidRPr="00661273">
        <w:rPr>
          <w:rFonts w:ascii="ArialMT" w:hAnsi="ArialMT" w:cs="ArialMT"/>
          <w:color w:val="000000"/>
          <w:sz w:val="24"/>
          <w:szCs w:val="24"/>
        </w:rPr>
        <w:t>.</w:t>
      </w:r>
    </w:p>
    <w:p w14:paraId="797CF846" w14:textId="4A4D96AE" w:rsidR="00D70C0D" w:rsidRPr="00661273" w:rsidRDefault="00D70C0D" w:rsidP="005C57EB">
      <w:pPr>
        <w:widowControl w:val="0"/>
        <w:spacing w:after="0" w:line="240" w:lineRule="auto"/>
        <w:jc w:val="both"/>
        <w:rPr>
          <w:rFonts w:ascii="ArialMT" w:hAnsi="ArialMT" w:cs="ArialMT"/>
          <w:color w:val="000000"/>
          <w:sz w:val="24"/>
          <w:szCs w:val="24"/>
        </w:rPr>
      </w:pPr>
    </w:p>
    <w:p w14:paraId="0B04D48E" w14:textId="77777777" w:rsidR="00301417" w:rsidRPr="00661273" w:rsidRDefault="00301417" w:rsidP="005C57EB">
      <w:pPr>
        <w:widowControl w:val="0"/>
        <w:spacing w:after="0" w:line="240" w:lineRule="auto"/>
        <w:jc w:val="both"/>
        <w:rPr>
          <w:rFonts w:ascii="ArialMT" w:hAnsi="ArialMT" w:cs="ArialMT"/>
          <w:color w:val="000000"/>
          <w:sz w:val="24"/>
          <w:szCs w:val="24"/>
        </w:rPr>
      </w:pPr>
    </w:p>
    <w:p w14:paraId="49F24D69" w14:textId="34538C8C" w:rsidR="00D70C0D" w:rsidRPr="00661273" w:rsidRDefault="00301417" w:rsidP="00301417">
      <w:pPr>
        <w:widowControl w:val="0"/>
        <w:spacing w:after="0" w:line="240" w:lineRule="auto"/>
        <w:jc w:val="both"/>
        <w:rPr>
          <w:rFonts w:ascii="Arial" w:eastAsia="Times New Roman" w:hAnsi="Arial" w:cs="Arial"/>
          <w:b/>
          <w:sz w:val="24"/>
          <w:szCs w:val="24"/>
          <w:lang w:eastAsia="it-IT"/>
        </w:rPr>
      </w:pPr>
      <w:r w:rsidRPr="00661273">
        <w:rPr>
          <w:rFonts w:ascii="Arial" w:eastAsia="Times New Roman" w:hAnsi="Arial" w:cs="Arial"/>
          <w:b/>
          <w:sz w:val="24"/>
          <w:szCs w:val="24"/>
          <w:lang w:eastAsia="it-IT"/>
        </w:rPr>
        <w:t xml:space="preserve">7. </w:t>
      </w:r>
      <w:r w:rsidR="00D70C0D" w:rsidRPr="00661273">
        <w:rPr>
          <w:rFonts w:ascii="Arial" w:eastAsia="Times New Roman" w:hAnsi="Arial" w:cs="Arial"/>
          <w:b/>
          <w:sz w:val="24"/>
          <w:szCs w:val="24"/>
          <w:lang w:eastAsia="it-IT"/>
        </w:rPr>
        <w:t>COSTI DI PARTECIPAZIONE ALL’ESAME</w:t>
      </w:r>
    </w:p>
    <w:p w14:paraId="6F90847E" w14:textId="77777777" w:rsidR="00D70C0D" w:rsidRPr="00661273" w:rsidRDefault="00D70C0D" w:rsidP="00D70C0D">
      <w:pPr>
        <w:widowControl w:val="0"/>
        <w:spacing w:after="0" w:line="240" w:lineRule="auto"/>
        <w:jc w:val="both"/>
        <w:rPr>
          <w:rFonts w:ascii="Arial" w:eastAsia="Times New Roman" w:hAnsi="Arial" w:cs="Arial"/>
          <w:sz w:val="24"/>
          <w:szCs w:val="24"/>
          <w:lang w:eastAsia="it-IT"/>
        </w:rPr>
      </w:pPr>
    </w:p>
    <w:p w14:paraId="1637BD54" w14:textId="2EA0CA3A" w:rsidR="00D70C0D" w:rsidRPr="00661273" w:rsidRDefault="00D70C0D" w:rsidP="00D70C0D">
      <w:pPr>
        <w:widowControl w:val="0"/>
        <w:spacing w:after="0" w:line="240" w:lineRule="auto"/>
        <w:jc w:val="both"/>
        <w:rPr>
          <w:rFonts w:ascii="Arial" w:eastAsia="Times New Roman" w:hAnsi="Arial" w:cs="Arial"/>
          <w:sz w:val="24"/>
          <w:szCs w:val="24"/>
          <w:lang w:eastAsia="it-IT"/>
        </w:rPr>
      </w:pPr>
      <w:r w:rsidRPr="00661273">
        <w:rPr>
          <w:rFonts w:ascii="Arial" w:eastAsia="Times New Roman" w:hAnsi="Arial" w:cs="Arial"/>
          <w:sz w:val="24"/>
          <w:szCs w:val="24"/>
          <w:lang w:eastAsia="it-IT"/>
        </w:rPr>
        <w:t xml:space="preserve">I costi a carico dell’utente consistono nel pagamento </w:t>
      </w:r>
      <w:r w:rsidR="007671DD" w:rsidRPr="00661273">
        <w:rPr>
          <w:rFonts w:ascii="Arial" w:eastAsia="Times New Roman" w:hAnsi="Arial" w:cs="Arial"/>
          <w:sz w:val="24"/>
          <w:szCs w:val="24"/>
          <w:lang w:eastAsia="it-IT"/>
        </w:rPr>
        <w:t>d</w:t>
      </w:r>
      <w:r w:rsidRPr="00661273">
        <w:rPr>
          <w:rFonts w:ascii="Arial" w:eastAsia="Times New Roman" w:hAnsi="Arial" w:cs="Arial"/>
          <w:sz w:val="24"/>
          <w:szCs w:val="24"/>
          <w:lang w:eastAsia="it-IT"/>
        </w:rPr>
        <w:t xml:space="preserve">ei diritti di segreteria di € 50,00 unitamente al costo di n. 2 marche da bollo da €16,00 (una da apporre sulla domanda di partecipazione al momento della richiesta e una da portare in sede di esame da apporre sull’attestato) Si precisa che la quota di partecipazione </w:t>
      </w:r>
      <w:r w:rsidR="001A08E3" w:rsidRPr="00661273">
        <w:rPr>
          <w:rFonts w:ascii="Arial" w:eastAsia="Times New Roman" w:hAnsi="Arial" w:cs="Arial"/>
          <w:sz w:val="24"/>
          <w:szCs w:val="24"/>
          <w:lang w:eastAsia="it-IT"/>
        </w:rPr>
        <w:t>deve</w:t>
      </w:r>
      <w:r w:rsidRPr="00661273">
        <w:rPr>
          <w:rFonts w:ascii="Arial" w:eastAsia="Times New Roman" w:hAnsi="Arial" w:cs="Arial"/>
          <w:sz w:val="24"/>
          <w:szCs w:val="24"/>
          <w:lang w:eastAsia="it-IT"/>
        </w:rPr>
        <w:t xml:space="preserve"> essere pagata solo SUCCESSIVAMENTE alla verifica da parte della Commissione della ammissibilità dei candidati, mediante pubblicazione su apposita sezione nel sito della Regione Marche.</w:t>
      </w:r>
    </w:p>
    <w:p w14:paraId="7366F430" w14:textId="77777777" w:rsidR="00D70C0D" w:rsidRPr="00661273" w:rsidRDefault="00D70C0D" w:rsidP="00D70C0D">
      <w:pPr>
        <w:widowControl w:val="0"/>
        <w:spacing w:after="0" w:line="240" w:lineRule="auto"/>
        <w:jc w:val="both"/>
        <w:rPr>
          <w:rFonts w:ascii="Arial" w:eastAsia="Times New Roman" w:hAnsi="Arial" w:cs="Arial"/>
          <w:sz w:val="24"/>
          <w:szCs w:val="24"/>
          <w:lang w:eastAsia="it-IT"/>
        </w:rPr>
      </w:pPr>
    </w:p>
    <w:p w14:paraId="4FB2C9E0" w14:textId="1501B523" w:rsidR="00D70C0D" w:rsidRDefault="00D70C0D" w:rsidP="00D70C0D">
      <w:pPr>
        <w:widowControl w:val="0"/>
        <w:spacing w:after="0" w:line="240" w:lineRule="auto"/>
        <w:jc w:val="both"/>
        <w:rPr>
          <w:rFonts w:ascii="Arial" w:hAnsi="Arial" w:cs="Arial"/>
          <w:sz w:val="24"/>
          <w:szCs w:val="24"/>
        </w:rPr>
      </w:pPr>
      <w:r w:rsidRPr="00661273">
        <w:rPr>
          <w:rFonts w:ascii="Arial" w:hAnsi="Arial" w:cs="Arial"/>
          <w:sz w:val="24"/>
          <w:szCs w:val="24"/>
        </w:rPr>
        <w:lastRenderedPageBreak/>
        <w:t xml:space="preserve">La somma di € 50,00 (costo di partecipazione) </w:t>
      </w:r>
      <w:r w:rsidR="001A08E3" w:rsidRPr="00661273">
        <w:rPr>
          <w:rFonts w:ascii="Arial" w:hAnsi="Arial" w:cs="Arial"/>
          <w:sz w:val="24"/>
          <w:szCs w:val="24"/>
        </w:rPr>
        <w:t xml:space="preserve">deve </w:t>
      </w:r>
      <w:r w:rsidRPr="00661273">
        <w:rPr>
          <w:rFonts w:ascii="Arial" w:hAnsi="Arial" w:cs="Arial"/>
          <w:sz w:val="24"/>
          <w:szCs w:val="24"/>
        </w:rPr>
        <w:t xml:space="preserve">essere corrisposta esclusivamente, ai sensi dell’art. 2 del </w:t>
      </w:r>
      <w:proofErr w:type="spellStart"/>
      <w:r w:rsidRPr="00661273">
        <w:rPr>
          <w:rFonts w:ascii="Arial" w:hAnsi="Arial" w:cs="Arial"/>
          <w:sz w:val="24"/>
          <w:szCs w:val="24"/>
        </w:rPr>
        <w:t>D.Lgs</w:t>
      </w:r>
      <w:proofErr w:type="spellEnd"/>
      <w:r w:rsidRPr="00661273">
        <w:rPr>
          <w:rFonts w:ascii="Arial" w:hAnsi="Arial" w:cs="Arial"/>
          <w:sz w:val="24"/>
          <w:szCs w:val="24"/>
        </w:rPr>
        <w:t xml:space="preserve"> n. 82/2005 (codice dell’amministrazione digitale) per mezzo del sistema nazionale dei pagamenti verso le Pubbliche Amministrazioni denominato </w:t>
      </w:r>
      <w:proofErr w:type="spellStart"/>
      <w:r w:rsidRPr="00661273">
        <w:rPr>
          <w:rFonts w:ascii="Arial" w:hAnsi="Arial" w:cs="Arial"/>
          <w:sz w:val="24"/>
          <w:szCs w:val="24"/>
        </w:rPr>
        <w:t>PagoPA</w:t>
      </w:r>
      <w:proofErr w:type="spellEnd"/>
      <w:r w:rsidRPr="00661273">
        <w:rPr>
          <w:rFonts w:ascii="Arial" w:hAnsi="Arial" w:cs="Arial"/>
          <w:sz w:val="24"/>
          <w:szCs w:val="24"/>
        </w:rPr>
        <w:t xml:space="preserve"> accessibile attraverso il sito Regionale MPAY (Marche Payment) raggiungibile con il link: </w:t>
      </w:r>
      <w:hyperlink r:id="rId8" w:history="1">
        <w:r w:rsidRPr="00661273">
          <w:rPr>
            <w:rStyle w:val="Collegamentoipertestuale"/>
            <w:rFonts w:ascii="Arial" w:hAnsi="Arial" w:cs="Arial"/>
            <w:sz w:val="24"/>
            <w:szCs w:val="24"/>
          </w:rPr>
          <w:t>http://mpay.regione.marche.it</w:t>
        </w:r>
      </w:hyperlink>
      <w:r w:rsidRPr="00661273">
        <w:rPr>
          <w:rFonts w:ascii="Arial" w:hAnsi="Arial" w:cs="Arial"/>
          <w:sz w:val="24"/>
          <w:szCs w:val="24"/>
        </w:rPr>
        <w:t xml:space="preserve"> indicando la seguente causale: </w:t>
      </w:r>
    </w:p>
    <w:p w14:paraId="7D8EAA45" w14:textId="65271FDC" w:rsidR="002846EC" w:rsidRDefault="002846EC" w:rsidP="00D70C0D">
      <w:pPr>
        <w:widowControl w:val="0"/>
        <w:spacing w:after="0" w:line="240" w:lineRule="auto"/>
        <w:jc w:val="both"/>
        <w:rPr>
          <w:rFonts w:ascii="Arial" w:hAnsi="Arial" w:cs="Arial"/>
          <w:sz w:val="24"/>
          <w:szCs w:val="24"/>
        </w:rPr>
      </w:pPr>
    </w:p>
    <w:p w14:paraId="28FE326F" w14:textId="77777777" w:rsidR="002846EC" w:rsidRPr="00661273" w:rsidRDefault="002846EC" w:rsidP="00D70C0D">
      <w:pPr>
        <w:widowControl w:val="0"/>
        <w:spacing w:after="0" w:line="240" w:lineRule="auto"/>
        <w:jc w:val="both"/>
        <w:rPr>
          <w:rFonts w:ascii="Arial" w:hAnsi="Arial" w:cs="Arial"/>
          <w:sz w:val="24"/>
          <w:szCs w:val="24"/>
        </w:rPr>
      </w:pPr>
    </w:p>
    <w:p w14:paraId="18F77AB5" w14:textId="77777777" w:rsidR="00D70C0D" w:rsidRPr="00661273" w:rsidRDefault="00D70C0D" w:rsidP="00D70C0D">
      <w:pPr>
        <w:widowControl w:val="0"/>
        <w:spacing w:after="0" w:line="240" w:lineRule="auto"/>
        <w:jc w:val="both"/>
        <w:rPr>
          <w:rFonts w:ascii="Arial" w:hAnsi="Arial" w:cs="Arial"/>
          <w:sz w:val="24"/>
          <w:szCs w:val="24"/>
        </w:rPr>
      </w:pPr>
    </w:p>
    <w:p w14:paraId="692B2D8B" w14:textId="77777777" w:rsidR="00D70C0D" w:rsidRPr="00661273" w:rsidRDefault="00D70C0D" w:rsidP="00D70C0D">
      <w:pPr>
        <w:widowControl w:val="0"/>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661273">
        <w:rPr>
          <w:rFonts w:ascii="Arial" w:hAnsi="Arial" w:cs="Arial"/>
          <w:sz w:val="24"/>
          <w:szCs w:val="24"/>
        </w:rPr>
        <w:t>Causale NOME COGNOME – QUOTA ESAME ABILITAZIONE TECNICO DELL’ACCONCIATURA nr. … sessione annualità …. – Servizio regionale competente</w:t>
      </w:r>
    </w:p>
    <w:p w14:paraId="387F2BC0" w14:textId="77777777" w:rsidR="00D70C0D" w:rsidRPr="00661273" w:rsidRDefault="00D70C0D" w:rsidP="00D70C0D">
      <w:pPr>
        <w:widowControl w:val="0"/>
        <w:spacing w:after="0" w:line="240" w:lineRule="auto"/>
        <w:jc w:val="both"/>
        <w:rPr>
          <w:rFonts w:ascii="Arial" w:hAnsi="Arial" w:cs="Arial"/>
          <w:sz w:val="24"/>
          <w:szCs w:val="24"/>
        </w:rPr>
      </w:pPr>
    </w:p>
    <w:p w14:paraId="01BE4111" w14:textId="62974D63" w:rsidR="00D70C0D" w:rsidRPr="00661273" w:rsidRDefault="00D70C0D" w:rsidP="00D70C0D">
      <w:pPr>
        <w:widowControl w:val="0"/>
        <w:spacing w:after="0" w:line="240" w:lineRule="auto"/>
        <w:jc w:val="both"/>
        <w:rPr>
          <w:rFonts w:ascii="Arial" w:hAnsi="Arial" w:cs="Arial"/>
          <w:sz w:val="24"/>
          <w:szCs w:val="24"/>
        </w:rPr>
      </w:pPr>
      <w:r w:rsidRPr="00661273">
        <w:rPr>
          <w:rFonts w:ascii="Arial" w:hAnsi="Arial" w:cs="Arial"/>
          <w:sz w:val="24"/>
          <w:szCs w:val="24"/>
        </w:rPr>
        <w:t>Dal link di cui sopra, occorre selezionare “pagamenti on line”. La sezione specifica da utilizzare per procedere con il pagamento</w:t>
      </w:r>
      <w:r w:rsidR="00950E02">
        <w:rPr>
          <w:rFonts w:ascii="Arial" w:hAnsi="Arial" w:cs="Arial"/>
          <w:sz w:val="24"/>
          <w:szCs w:val="24"/>
        </w:rPr>
        <w:t xml:space="preserve"> </w:t>
      </w:r>
      <w:r w:rsidR="001A08E3" w:rsidRPr="00661273">
        <w:rPr>
          <w:rFonts w:ascii="Arial" w:hAnsi="Arial" w:cs="Arial"/>
          <w:sz w:val="24"/>
          <w:szCs w:val="24"/>
        </w:rPr>
        <w:t xml:space="preserve">viene </w:t>
      </w:r>
      <w:r w:rsidRPr="00661273">
        <w:rPr>
          <w:rFonts w:ascii="Arial" w:hAnsi="Arial" w:cs="Arial"/>
          <w:sz w:val="24"/>
          <w:szCs w:val="24"/>
        </w:rPr>
        <w:t>pubblicata sul sito http://www.regione.marche.it unitamente ai nominativi degli ammessi alla prova tenuti al pagamento della quota.</w:t>
      </w:r>
    </w:p>
    <w:p w14:paraId="1D9A77CA" w14:textId="77777777" w:rsidR="00D70C0D" w:rsidRPr="00661273" w:rsidRDefault="00D70C0D" w:rsidP="005C57EB">
      <w:pPr>
        <w:widowControl w:val="0"/>
        <w:spacing w:after="0" w:line="240" w:lineRule="auto"/>
        <w:jc w:val="both"/>
        <w:rPr>
          <w:rFonts w:ascii="ArialMT" w:hAnsi="ArialMT" w:cs="ArialMT"/>
          <w:color w:val="000000"/>
          <w:sz w:val="24"/>
          <w:szCs w:val="24"/>
        </w:rPr>
      </w:pPr>
    </w:p>
    <w:p w14:paraId="52DA6FB1" w14:textId="7DC8D36F" w:rsidR="00100BA8" w:rsidRPr="00661273" w:rsidRDefault="00100BA8" w:rsidP="00B70293">
      <w:pPr>
        <w:autoSpaceDE w:val="0"/>
        <w:autoSpaceDN w:val="0"/>
        <w:adjustRightInd w:val="0"/>
        <w:spacing w:after="0" w:line="240" w:lineRule="auto"/>
        <w:jc w:val="both"/>
        <w:rPr>
          <w:rFonts w:ascii="ArialMT" w:hAnsi="ArialMT" w:cs="ArialMT"/>
          <w:color w:val="000000"/>
          <w:sz w:val="24"/>
          <w:szCs w:val="24"/>
        </w:rPr>
      </w:pPr>
    </w:p>
    <w:p w14:paraId="42B7BBBE" w14:textId="7D130119" w:rsidR="00763CB5" w:rsidRPr="00661273" w:rsidRDefault="00301417" w:rsidP="00301417">
      <w:pPr>
        <w:widowControl w:val="0"/>
        <w:spacing w:after="0" w:line="240" w:lineRule="auto"/>
        <w:jc w:val="both"/>
        <w:rPr>
          <w:rFonts w:ascii="Arial" w:eastAsia="Times New Roman" w:hAnsi="Arial" w:cs="Arial"/>
          <w:b/>
          <w:bCs/>
          <w:sz w:val="24"/>
          <w:szCs w:val="24"/>
          <w:lang w:eastAsia="it-IT"/>
        </w:rPr>
      </w:pPr>
      <w:r w:rsidRPr="00661273">
        <w:rPr>
          <w:rFonts w:ascii="Arial" w:eastAsia="Times New Roman" w:hAnsi="Arial" w:cs="Arial"/>
          <w:b/>
          <w:bCs/>
          <w:sz w:val="24"/>
          <w:szCs w:val="24"/>
          <w:lang w:eastAsia="it-IT"/>
        </w:rPr>
        <w:t xml:space="preserve">8. </w:t>
      </w:r>
      <w:r w:rsidR="00763CB5" w:rsidRPr="00661273">
        <w:rPr>
          <w:rFonts w:ascii="Arial" w:eastAsia="Times New Roman" w:hAnsi="Arial" w:cs="Arial"/>
          <w:b/>
          <w:bCs/>
          <w:sz w:val="24"/>
          <w:szCs w:val="24"/>
          <w:lang w:eastAsia="it-IT"/>
        </w:rPr>
        <w:t>PUBBLICAZIONE DEL BANDO</w:t>
      </w:r>
    </w:p>
    <w:p w14:paraId="1DAA2D7C" w14:textId="77777777" w:rsidR="00763CB5" w:rsidRPr="00661273" w:rsidRDefault="00763CB5" w:rsidP="00763CB5">
      <w:pPr>
        <w:widowControl w:val="0"/>
        <w:spacing w:after="0" w:line="240" w:lineRule="auto"/>
        <w:jc w:val="both"/>
        <w:rPr>
          <w:rFonts w:ascii="Arial" w:eastAsia="Times New Roman" w:hAnsi="Arial" w:cs="Arial"/>
          <w:sz w:val="24"/>
          <w:szCs w:val="24"/>
          <w:lang w:eastAsia="it-IT"/>
        </w:rPr>
      </w:pPr>
    </w:p>
    <w:p w14:paraId="1206F5C4" w14:textId="70898108" w:rsidR="00763CB5" w:rsidRDefault="00EA7712" w:rsidP="00763CB5">
      <w:pPr>
        <w:widowControl w:val="0"/>
        <w:spacing w:after="0" w:line="240" w:lineRule="auto"/>
        <w:jc w:val="both"/>
        <w:rPr>
          <w:rFonts w:ascii="Arial" w:eastAsia="Times New Roman" w:hAnsi="Arial" w:cs="Arial"/>
          <w:sz w:val="24"/>
          <w:szCs w:val="24"/>
          <w:lang w:eastAsia="it-IT"/>
        </w:rPr>
      </w:pPr>
      <w:r>
        <w:rPr>
          <w:rFonts w:ascii="Arial" w:eastAsia="Times New Roman" w:hAnsi="Arial" w:cs="Arial"/>
          <w:sz w:val="24"/>
          <w:szCs w:val="24"/>
          <w:lang w:eastAsia="it-IT"/>
        </w:rPr>
        <w:t xml:space="preserve">Il presente </w:t>
      </w:r>
      <w:r w:rsidR="00763CB5" w:rsidRPr="00661273">
        <w:rPr>
          <w:rFonts w:ascii="Arial" w:eastAsia="Times New Roman" w:hAnsi="Arial" w:cs="Arial"/>
          <w:sz w:val="24"/>
          <w:szCs w:val="24"/>
          <w:lang w:eastAsia="it-IT"/>
        </w:rPr>
        <w:t xml:space="preserve">avviso </w:t>
      </w:r>
      <w:r w:rsidR="001A08E3" w:rsidRPr="00661273">
        <w:rPr>
          <w:rFonts w:ascii="Arial" w:eastAsia="Times New Roman" w:hAnsi="Arial" w:cs="Arial"/>
          <w:sz w:val="24"/>
          <w:szCs w:val="24"/>
          <w:lang w:eastAsia="it-IT"/>
        </w:rPr>
        <w:t xml:space="preserve">è </w:t>
      </w:r>
      <w:r w:rsidR="00763CB5" w:rsidRPr="00661273">
        <w:rPr>
          <w:rFonts w:ascii="Arial" w:eastAsia="Times New Roman" w:hAnsi="Arial" w:cs="Arial"/>
          <w:sz w:val="24"/>
          <w:szCs w:val="24"/>
          <w:lang w:eastAsia="it-IT"/>
        </w:rPr>
        <w:t xml:space="preserve">pubblicato sul sito della Regione Marche, all’indirizzo </w:t>
      </w:r>
      <w:hyperlink r:id="rId9" w:history="1">
        <w:r w:rsidR="00763CB5" w:rsidRPr="00661273">
          <w:rPr>
            <w:rStyle w:val="Collegamentoipertestuale"/>
            <w:rFonts w:ascii="Arial" w:eastAsia="Times New Roman" w:hAnsi="Arial" w:cs="Arial"/>
            <w:sz w:val="24"/>
            <w:szCs w:val="24"/>
            <w:lang w:eastAsia="it-IT"/>
          </w:rPr>
          <w:t>http://www.regione.marche.it</w:t>
        </w:r>
      </w:hyperlink>
      <w:r w:rsidR="00763CB5" w:rsidRPr="00661273">
        <w:rPr>
          <w:rFonts w:ascii="Arial" w:eastAsia="Times New Roman" w:hAnsi="Arial" w:cs="Arial"/>
          <w:sz w:val="24"/>
          <w:szCs w:val="24"/>
          <w:lang w:eastAsia="it-IT"/>
        </w:rPr>
        <w:t xml:space="preserve">, all’interno della sezione Lavoro e Formazione Professionale e sulla pagina </w:t>
      </w:r>
      <w:hyperlink r:id="rId10" w:history="1">
        <w:r w:rsidR="00763CB5" w:rsidRPr="00661273">
          <w:rPr>
            <w:rStyle w:val="Collegamentoipertestuale"/>
            <w:rFonts w:ascii="Arial" w:eastAsia="Times New Roman" w:hAnsi="Arial" w:cs="Arial"/>
            <w:sz w:val="24"/>
            <w:szCs w:val="24"/>
            <w:lang w:eastAsia="it-IT"/>
          </w:rPr>
          <w:t>https://www.regione.marche.it/Regione-Utile/Lavoro-e-Formazione-Professionale/Bandi-di-finanziamento</w:t>
        </w:r>
      </w:hyperlink>
    </w:p>
    <w:p w14:paraId="78DB719A" w14:textId="77777777" w:rsidR="00763CB5" w:rsidRDefault="00763CB5" w:rsidP="005D29FF">
      <w:pPr>
        <w:autoSpaceDE w:val="0"/>
        <w:autoSpaceDN w:val="0"/>
        <w:adjustRightInd w:val="0"/>
        <w:spacing w:after="0" w:line="240" w:lineRule="auto"/>
        <w:jc w:val="both"/>
        <w:rPr>
          <w:rFonts w:ascii="ArialMT" w:hAnsi="ArialMT" w:cs="ArialMT"/>
          <w:color w:val="000000"/>
          <w:sz w:val="24"/>
          <w:szCs w:val="24"/>
        </w:rPr>
      </w:pPr>
    </w:p>
    <w:sectPr w:rsidR="00763CB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D0870"/>
    <w:multiLevelType w:val="hybridMultilevel"/>
    <w:tmpl w:val="B48CEB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6A00CC"/>
    <w:multiLevelType w:val="hybridMultilevel"/>
    <w:tmpl w:val="687A8A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7153C64"/>
    <w:multiLevelType w:val="hybridMultilevel"/>
    <w:tmpl w:val="B48CEB74"/>
    <w:lvl w:ilvl="0" w:tplc="0410000F">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3" w15:restartNumberingAfterBreak="0">
    <w:nsid w:val="1A167FFA"/>
    <w:multiLevelType w:val="hybridMultilevel"/>
    <w:tmpl w:val="E8E072A0"/>
    <w:lvl w:ilvl="0" w:tplc="A39879F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D4927F8"/>
    <w:multiLevelType w:val="hybridMultilevel"/>
    <w:tmpl w:val="0BAE6C4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4EE696B"/>
    <w:multiLevelType w:val="hybridMultilevel"/>
    <w:tmpl w:val="46326536"/>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057CF4"/>
    <w:multiLevelType w:val="hybridMultilevel"/>
    <w:tmpl w:val="FA3E9FD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8B15303"/>
    <w:multiLevelType w:val="hybridMultilevel"/>
    <w:tmpl w:val="B484AB2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AA00130"/>
    <w:multiLevelType w:val="hybridMultilevel"/>
    <w:tmpl w:val="5CCEBF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AD7392"/>
    <w:multiLevelType w:val="hybridMultilevel"/>
    <w:tmpl w:val="16FE66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EC5781E"/>
    <w:multiLevelType w:val="hybridMultilevel"/>
    <w:tmpl w:val="F7CAB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6AC68BF"/>
    <w:multiLevelType w:val="hybridMultilevel"/>
    <w:tmpl w:val="4F560EA0"/>
    <w:lvl w:ilvl="0" w:tplc="04100001">
      <w:start w:val="1"/>
      <w:numFmt w:val="bullet"/>
      <w:lvlText w:val=""/>
      <w:lvlJc w:val="left"/>
      <w:pPr>
        <w:ind w:left="1152" w:hanging="360"/>
      </w:pPr>
      <w:rPr>
        <w:rFonts w:ascii="Symbol" w:hAnsi="Symbol" w:hint="default"/>
      </w:rPr>
    </w:lvl>
    <w:lvl w:ilvl="1" w:tplc="04100003" w:tentative="1">
      <w:start w:val="1"/>
      <w:numFmt w:val="bullet"/>
      <w:lvlText w:val="o"/>
      <w:lvlJc w:val="left"/>
      <w:pPr>
        <w:ind w:left="1872" w:hanging="360"/>
      </w:pPr>
      <w:rPr>
        <w:rFonts w:ascii="Courier New" w:hAnsi="Courier New" w:cs="Courier New" w:hint="default"/>
      </w:rPr>
    </w:lvl>
    <w:lvl w:ilvl="2" w:tplc="04100005" w:tentative="1">
      <w:start w:val="1"/>
      <w:numFmt w:val="bullet"/>
      <w:lvlText w:val=""/>
      <w:lvlJc w:val="left"/>
      <w:pPr>
        <w:ind w:left="2592" w:hanging="360"/>
      </w:pPr>
      <w:rPr>
        <w:rFonts w:ascii="Wingdings" w:hAnsi="Wingdings" w:hint="default"/>
      </w:rPr>
    </w:lvl>
    <w:lvl w:ilvl="3" w:tplc="04100001" w:tentative="1">
      <w:start w:val="1"/>
      <w:numFmt w:val="bullet"/>
      <w:lvlText w:val=""/>
      <w:lvlJc w:val="left"/>
      <w:pPr>
        <w:ind w:left="3312" w:hanging="360"/>
      </w:pPr>
      <w:rPr>
        <w:rFonts w:ascii="Symbol" w:hAnsi="Symbol" w:hint="default"/>
      </w:rPr>
    </w:lvl>
    <w:lvl w:ilvl="4" w:tplc="04100003" w:tentative="1">
      <w:start w:val="1"/>
      <w:numFmt w:val="bullet"/>
      <w:lvlText w:val="o"/>
      <w:lvlJc w:val="left"/>
      <w:pPr>
        <w:ind w:left="4032" w:hanging="360"/>
      </w:pPr>
      <w:rPr>
        <w:rFonts w:ascii="Courier New" w:hAnsi="Courier New" w:cs="Courier New" w:hint="default"/>
      </w:rPr>
    </w:lvl>
    <w:lvl w:ilvl="5" w:tplc="04100005" w:tentative="1">
      <w:start w:val="1"/>
      <w:numFmt w:val="bullet"/>
      <w:lvlText w:val=""/>
      <w:lvlJc w:val="left"/>
      <w:pPr>
        <w:ind w:left="4752" w:hanging="360"/>
      </w:pPr>
      <w:rPr>
        <w:rFonts w:ascii="Wingdings" w:hAnsi="Wingdings" w:hint="default"/>
      </w:rPr>
    </w:lvl>
    <w:lvl w:ilvl="6" w:tplc="04100001" w:tentative="1">
      <w:start w:val="1"/>
      <w:numFmt w:val="bullet"/>
      <w:lvlText w:val=""/>
      <w:lvlJc w:val="left"/>
      <w:pPr>
        <w:ind w:left="5472" w:hanging="360"/>
      </w:pPr>
      <w:rPr>
        <w:rFonts w:ascii="Symbol" w:hAnsi="Symbol" w:hint="default"/>
      </w:rPr>
    </w:lvl>
    <w:lvl w:ilvl="7" w:tplc="04100003" w:tentative="1">
      <w:start w:val="1"/>
      <w:numFmt w:val="bullet"/>
      <w:lvlText w:val="o"/>
      <w:lvlJc w:val="left"/>
      <w:pPr>
        <w:ind w:left="6192" w:hanging="360"/>
      </w:pPr>
      <w:rPr>
        <w:rFonts w:ascii="Courier New" w:hAnsi="Courier New" w:cs="Courier New" w:hint="default"/>
      </w:rPr>
    </w:lvl>
    <w:lvl w:ilvl="8" w:tplc="04100005" w:tentative="1">
      <w:start w:val="1"/>
      <w:numFmt w:val="bullet"/>
      <w:lvlText w:val=""/>
      <w:lvlJc w:val="left"/>
      <w:pPr>
        <w:ind w:left="6912" w:hanging="360"/>
      </w:pPr>
      <w:rPr>
        <w:rFonts w:ascii="Wingdings" w:hAnsi="Wingdings" w:hint="default"/>
      </w:rPr>
    </w:lvl>
  </w:abstractNum>
  <w:abstractNum w:abstractNumId="12" w15:restartNumberingAfterBreak="0">
    <w:nsid w:val="4F6A6DA3"/>
    <w:multiLevelType w:val="hybridMultilevel"/>
    <w:tmpl w:val="A16631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832142E"/>
    <w:multiLevelType w:val="hybridMultilevel"/>
    <w:tmpl w:val="A1AA8892"/>
    <w:lvl w:ilvl="0" w:tplc="9EA48256">
      <w:numFmt w:val="bullet"/>
      <w:lvlText w:val="-"/>
      <w:lvlJc w:val="left"/>
      <w:pPr>
        <w:ind w:left="720" w:hanging="360"/>
      </w:pPr>
      <w:rPr>
        <w:rFonts w:ascii="Arial" w:eastAsiaTheme="minorHAnsi" w:hAnsi="Arial" w:cs="Aria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7"/>
  </w:num>
  <w:num w:numId="5">
    <w:abstractNumId w:val="6"/>
  </w:num>
  <w:num w:numId="6">
    <w:abstractNumId w:val="12"/>
  </w:num>
  <w:num w:numId="7">
    <w:abstractNumId w:val="4"/>
  </w:num>
  <w:num w:numId="8">
    <w:abstractNumId w:val="8"/>
  </w:num>
  <w:num w:numId="9">
    <w:abstractNumId w:val="3"/>
  </w:num>
  <w:num w:numId="10">
    <w:abstractNumId w:val="13"/>
  </w:num>
  <w:num w:numId="11">
    <w:abstractNumId w:val="0"/>
  </w:num>
  <w:num w:numId="12">
    <w:abstractNumId w:val="2"/>
  </w:num>
  <w:num w:numId="13">
    <w:abstractNumId w:val="5"/>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999"/>
    <w:rsid w:val="00001CA0"/>
    <w:rsid w:val="00001F76"/>
    <w:rsid w:val="0001197E"/>
    <w:rsid w:val="000200A7"/>
    <w:rsid w:val="00023959"/>
    <w:rsid w:val="00030D6C"/>
    <w:rsid w:val="00035D35"/>
    <w:rsid w:val="0004037D"/>
    <w:rsid w:val="00057199"/>
    <w:rsid w:val="0006312D"/>
    <w:rsid w:val="00081F76"/>
    <w:rsid w:val="00085A79"/>
    <w:rsid w:val="00087878"/>
    <w:rsid w:val="0009642A"/>
    <w:rsid w:val="00097B7E"/>
    <w:rsid w:val="000A5AF7"/>
    <w:rsid w:val="000B099E"/>
    <w:rsid w:val="000C5B48"/>
    <w:rsid w:val="000D0AB1"/>
    <w:rsid w:val="000D70C5"/>
    <w:rsid w:val="000E23C9"/>
    <w:rsid w:val="000F08F9"/>
    <w:rsid w:val="00100BA8"/>
    <w:rsid w:val="001021C5"/>
    <w:rsid w:val="0011288B"/>
    <w:rsid w:val="00117CD9"/>
    <w:rsid w:val="001201C4"/>
    <w:rsid w:val="00122616"/>
    <w:rsid w:val="00131D3A"/>
    <w:rsid w:val="00132C63"/>
    <w:rsid w:val="00146CF5"/>
    <w:rsid w:val="0015201A"/>
    <w:rsid w:val="0016152F"/>
    <w:rsid w:val="00173886"/>
    <w:rsid w:val="001A08E3"/>
    <w:rsid w:val="001A3116"/>
    <w:rsid w:val="001C1ED4"/>
    <w:rsid w:val="001C3E85"/>
    <w:rsid w:val="0021359F"/>
    <w:rsid w:val="00223ECD"/>
    <w:rsid w:val="00226E4D"/>
    <w:rsid w:val="00234E2F"/>
    <w:rsid w:val="00246CB0"/>
    <w:rsid w:val="002478AF"/>
    <w:rsid w:val="00256178"/>
    <w:rsid w:val="0026249E"/>
    <w:rsid w:val="00271116"/>
    <w:rsid w:val="00273C45"/>
    <w:rsid w:val="00275B4C"/>
    <w:rsid w:val="00276457"/>
    <w:rsid w:val="0027735A"/>
    <w:rsid w:val="00281351"/>
    <w:rsid w:val="002846EC"/>
    <w:rsid w:val="002D0FE9"/>
    <w:rsid w:val="002F0789"/>
    <w:rsid w:val="002F6705"/>
    <w:rsid w:val="00301417"/>
    <w:rsid w:val="0030218D"/>
    <w:rsid w:val="00305FA4"/>
    <w:rsid w:val="00310BED"/>
    <w:rsid w:val="00317992"/>
    <w:rsid w:val="003243C2"/>
    <w:rsid w:val="00325B65"/>
    <w:rsid w:val="003507E9"/>
    <w:rsid w:val="00352B55"/>
    <w:rsid w:val="00362029"/>
    <w:rsid w:val="003713D3"/>
    <w:rsid w:val="00375E0A"/>
    <w:rsid w:val="0037684B"/>
    <w:rsid w:val="00391A77"/>
    <w:rsid w:val="003A051D"/>
    <w:rsid w:val="003A0E26"/>
    <w:rsid w:val="003A3D96"/>
    <w:rsid w:val="003B2BAD"/>
    <w:rsid w:val="003C6E16"/>
    <w:rsid w:val="003D16C0"/>
    <w:rsid w:val="003E7D2A"/>
    <w:rsid w:val="0040652E"/>
    <w:rsid w:val="00415302"/>
    <w:rsid w:val="00432F72"/>
    <w:rsid w:val="00456170"/>
    <w:rsid w:val="00463720"/>
    <w:rsid w:val="00475CD4"/>
    <w:rsid w:val="004A7C3B"/>
    <w:rsid w:val="004D0DDB"/>
    <w:rsid w:val="004D18F1"/>
    <w:rsid w:val="004E58F0"/>
    <w:rsid w:val="004F75E4"/>
    <w:rsid w:val="00516217"/>
    <w:rsid w:val="005202B4"/>
    <w:rsid w:val="0053070E"/>
    <w:rsid w:val="00536085"/>
    <w:rsid w:val="00540B42"/>
    <w:rsid w:val="005505EB"/>
    <w:rsid w:val="005640E1"/>
    <w:rsid w:val="00564398"/>
    <w:rsid w:val="0058076A"/>
    <w:rsid w:val="00593AF1"/>
    <w:rsid w:val="005A56BD"/>
    <w:rsid w:val="005C3EB5"/>
    <w:rsid w:val="005C57EB"/>
    <w:rsid w:val="005D06E1"/>
    <w:rsid w:val="005D29FF"/>
    <w:rsid w:val="005D3872"/>
    <w:rsid w:val="005F0A1E"/>
    <w:rsid w:val="005F289B"/>
    <w:rsid w:val="00612345"/>
    <w:rsid w:val="00620DBA"/>
    <w:rsid w:val="006262EF"/>
    <w:rsid w:val="00626530"/>
    <w:rsid w:val="0065491C"/>
    <w:rsid w:val="00661273"/>
    <w:rsid w:val="00672180"/>
    <w:rsid w:val="00691458"/>
    <w:rsid w:val="006A71B8"/>
    <w:rsid w:val="006B10F2"/>
    <w:rsid w:val="006B3999"/>
    <w:rsid w:val="006B55BB"/>
    <w:rsid w:val="006C047F"/>
    <w:rsid w:val="006D0C7C"/>
    <w:rsid w:val="006D1146"/>
    <w:rsid w:val="006D19FB"/>
    <w:rsid w:val="006D4F6B"/>
    <w:rsid w:val="006D5264"/>
    <w:rsid w:val="00701B2D"/>
    <w:rsid w:val="00704D00"/>
    <w:rsid w:val="00706832"/>
    <w:rsid w:val="00712559"/>
    <w:rsid w:val="00713DF3"/>
    <w:rsid w:val="007246D9"/>
    <w:rsid w:val="007324C4"/>
    <w:rsid w:val="007427E4"/>
    <w:rsid w:val="00744894"/>
    <w:rsid w:val="00756A32"/>
    <w:rsid w:val="00757ECA"/>
    <w:rsid w:val="00763CB5"/>
    <w:rsid w:val="007671DD"/>
    <w:rsid w:val="00774490"/>
    <w:rsid w:val="00774EAE"/>
    <w:rsid w:val="007A502A"/>
    <w:rsid w:val="007D7845"/>
    <w:rsid w:val="007F4A36"/>
    <w:rsid w:val="00811376"/>
    <w:rsid w:val="00817AAC"/>
    <w:rsid w:val="0083775B"/>
    <w:rsid w:val="0085253D"/>
    <w:rsid w:val="008842D0"/>
    <w:rsid w:val="008B3365"/>
    <w:rsid w:val="008B3BBA"/>
    <w:rsid w:val="008B611E"/>
    <w:rsid w:val="008C0DB9"/>
    <w:rsid w:val="008C706B"/>
    <w:rsid w:val="008E137D"/>
    <w:rsid w:val="008E3938"/>
    <w:rsid w:val="008F48A0"/>
    <w:rsid w:val="008F69CA"/>
    <w:rsid w:val="00937C5C"/>
    <w:rsid w:val="00950E02"/>
    <w:rsid w:val="009525E9"/>
    <w:rsid w:val="00960583"/>
    <w:rsid w:val="00961110"/>
    <w:rsid w:val="00984500"/>
    <w:rsid w:val="00987E7C"/>
    <w:rsid w:val="009A286E"/>
    <w:rsid w:val="009D1B02"/>
    <w:rsid w:val="009E7E38"/>
    <w:rsid w:val="009E7FE7"/>
    <w:rsid w:val="009F6B66"/>
    <w:rsid w:val="009F7E25"/>
    <w:rsid w:val="00A36F08"/>
    <w:rsid w:val="00A41A28"/>
    <w:rsid w:val="00A4622E"/>
    <w:rsid w:val="00A531CC"/>
    <w:rsid w:val="00A569D7"/>
    <w:rsid w:val="00A63366"/>
    <w:rsid w:val="00A870A8"/>
    <w:rsid w:val="00A9153F"/>
    <w:rsid w:val="00AB3E74"/>
    <w:rsid w:val="00AB480D"/>
    <w:rsid w:val="00AE47A4"/>
    <w:rsid w:val="00AE5083"/>
    <w:rsid w:val="00B27091"/>
    <w:rsid w:val="00B33979"/>
    <w:rsid w:val="00B40CAB"/>
    <w:rsid w:val="00B44A72"/>
    <w:rsid w:val="00B51103"/>
    <w:rsid w:val="00B57902"/>
    <w:rsid w:val="00B64CEA"/>
    <w:rsid w:val="00B70293"/>
    <w:rsid w:val="00BA2085"/>
    <w:rsid w:val="00BA7A67"/>
    <w:rsid w:val="00BB153A"/>
    <w:rsid w:val="00BC0D47"/>
    <w:rsid w:val="00BD5792"/>
    <w:rsid w:val="00BE6F71"/>
    <w:rsid w:val="00BF75F5"/>
    <w:rsid w:val="00C04286"/>
    <w:rsid w:val="00C0441A"/>
    <w:rsid w:val="00C07D18"/>
    <w:rsid w:val="00C13198"/>
    <w:rsid w:val="00C2164A"/>
    <w:rsid w:val="00C23320"/>
    <w:rsid w:val="00C6626E"/>
    <w:rsid w:val="00C70A3E"/>
    <w:rsid w:val="00C91E60"/>
    <w:rsid w:val="00C969B3"/>
    <w:rsid w:val="00C97FAB"/>
    <w:rsid w:val="00CB0052"/>
    <w:rsid w:val="00CD02A9"/>
    <w:rsid w:val="00CD33ED"/>
    <w:rsid w:val="00CE7AE1"/>
    <w:rsid w:val="00CF02BE"/>
    <w:rsid w:val="00D06E6F"/>
    <w:rsid w:val="00D11FB2"/>
    <w:rsid w:val="00D20A19"/>
    <w:rsid w:val="00D3696C"/>
    <w:rsid w:val="00D37D63"/>
    <w:rsid w:val="00D41011"/>
    <w:rsid w:val="00D422DF"/>
    <w:rsid w:val="00D6378B"/>
    <w:rsid w:val="00D70C0D"/>
    <w:rsid w:val="00D725E6"/>
    <w:rsid w:val="00D8275F"/>
    <w:rsid w:val="00D8572E"/>
    <w:rsid w:val="00D91AE1"/>
    <w:rsid w:val="00D92AAA"/>
    <w:rsid w:val="00D95D63"/>
    <w:rsid w:val="00DA3324"/>
    <w:rsid w:val="00DB6418"/>
    <w:rsid w:val="00DB6BAD"/>
    <w:rsid w:val="00DC0943"/>
    <w:rsid w:val="00DD1660"/>
    <w:rsid w:val="00DD16AF"/>
    <w:rsid w:val="00DE0432"/>
    <w:rsid w:val="00DE0EAC"/>
    <w:rsid w:val="00DE1B5C"/>
    <w:rsid w:val="00DE287D"/>
    <w:rsid w:val="00DE3C4A"/>
    <w:rsid w:val="00DE3EFC"/>
    <w:rsid w:val="00DE5881"/>
    <w:rsid w:val="00DF62D4"/>
    <w:rsid w:val="00E01676"/>
    <w:rsid w:val="00E05B72"/>
    <w:rsid w:val="00E15E3A"/>
    <w:rsid w:val="00E24786"/>
    <w:rsid w:val="00E24C72"/>
    <w:rsid w:val="00E2526D"/>
    <w:rsid w:val="00E31720"/>
    <w:rsid w:val="00E36906"/>
    <w:rsid w:val="00E405C4"/>
    <w:rsid w:val="00E47078"/>
    <w:rsid w:val="00E53B8C"/>
    <w:rsid w:val="00E61789"/>
    <w:rsid w:val="00E70AA4"/>
    <w:rsid w:val="00E70B80"/>
    <w:rsid w:val="00E765DB"/>
    <w:rsid w:val="00E8629D"/>
    <w:rsid w:val="00E964C7"/>
    <w:rsid w:val="00E97F53"/>
    <w:rsid w:val="00EA2B3F"/>
    <w:rsid w:val="00EA618B"/>
    <w:rsid w:val="00EA7712"/>
    <w:rsid w:val="00EB4D55"/>
    <w:rsid w:val="00EB61F1"/>
    <w:rsid w:val="00ED0EC1"/>
    <w:rsid w:val="00ED437B"/>
    <w:rsid w:val="00EE12C7"/>
    <w:rsid w:val="00F04F8D"/>
    <w:rsid w:val="00F40001"/>
    <w:rsid w:val="00F44EB2"/>
    <w:rsid w:val="00F462FF"/>
    <w:rsid w:val="00F503C2"/>
    <w:rsid w:val="00F52AA2"/>
    <w:rsid w:val="00F63CA4"/>
    <w:rsid w:val="00F77E7B"/>
    <w:rsid w:val="00F9494B"/>
    <w:rsid w:val="00FA513A"/>
    <w:rsid w:val="00FA5972"/>
    <w:rsid w:val="00FC06F2"/>
    <w:rsid w:val="00FD4103"/>
    <w:rsid w:val="00FF091B"/>
    <w:rsid w:val="00FF6E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ABE33"/>
  <w15:chartTrackingRefBased/>
  <w15:docId w15:val="{C15187E4-03F2-4CBF-8558-21137AD4C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1621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516217"/>
    <w:pPr>
      <w:ind w:left="720"/>
      <w:contextualSpacing/>
    </w:pPr>
  </w:style>
  <w:style w:type="paragraph" w:customStyle="1" w:styleId="Default">
    <w:name w:val="Default"/>
    <w:rsid w:val="00100BA8"/>
    <w:pPr>
      <w:autoSpaceDE w:val="0"/>
      <w:autoSpaceDN w:val="0"/>
      <w:adjustRightInd w:val="0"/>
      <w:spacing w:after="0" w:line="240" w:lineRule="auto"/>
    </w:pPr>
    <w:rPr>
      <w:rFonts w:ascii="Calibri" w:hAnsi="Calibri" w:cs="Calibri"/>
      <w:color w:val="000000"/>
      <w:sz w:val="24"/>
      <w:szCs w:val="24"/>
    </w:rPr>
  </w:style>
  <w:style w:type="character" w:styleId="Collegamentoipertestuale">
    <w:name w:val="Hyperlink"/>
    <w:basedOn w:val="Carpredefinitoparagrafo"/>
    <w:uiPriority w:val="99"/>
    <w:unhideWhenUsed/>
    <w:rsid w:val="006D0C7C"/>
    <w:rPr>
      <w:color w:val="0563C1" w:themeColor="hyperlink"/>
      <w:u w:val="single"/>
    </w:rPr>
  </w:style>
  <w:style w:type="character" w:customStyle="1" w:styleId="Menzionenonrisolta1">
    <w:name w:val="Menzione non risolta1"/>
    <w:basedOn w:val="Carpredefinitoparagrafo"/>
    <w:uiPriority w:val="99"/>
    <w:semiHidden/>
    <w:unhideWhenUsed/>
    <w:rsid w:val="006D0C7C"/>
    <w:rPr>
      <w:color w:val="605E5C"/>
      <w:shd w:val="clear" w:color="auto" w:fill="E1DFDD"/>
    </w:rPr>
  </w:style>
  <w:style w:type="paragraph" w:styleId="Revisione">
    <w:name w:val="Revision"/>
    <w:hidden/>
    <w:uiPriority w:val="99"/>
    <w:semiHidden/>
    <w:rsid w:val="00D8572E"/>
    <w:pPr>
      <w:spacing w:after="0" w:line="240" w:lineRule="auto"/>
    </w:pPr>
  </w:style>
  <w:style w:type="character" w:styleId="Rimandocommento">
    <w:name w:val="annotation reference"/>
    <w:basedOn w:val="Carpredefinitoparagrafo"/>
    <w:uiPriority w:val="99"/>
    <w:semiHidden/>
    <w:unhideWhenUsed/>
    <w:rsid w:val="00305FA4"/>
    <w:rPr>
      <w:sz w:val="16"/>
      <w:szCs w:val="16"/>
    </w:rPr>
  </w:style>
  <w:style w:type="paragraph" w:styleId="Testocommento">
    <w:name w:val="annotation text"/>
    <w:basedOn w:val="Normale"/>
    <w:link w:val="TestocommentoCarattere"/>
    <w:uiPriority w:val="99"/>
    <w:unhideWhenUsed/>
    <w:rsid w:val="00305FA4"/>
    <w:pPr>
      <w:spacing w:line="240" w:lineRule="auto"/>
    </w:pPr>
    <w:rPr>
      <w:sz w:val="20"/>
      <w:szCs w:val="20"/>
    </w:rPr>
  </w:style>
  <w:style w:type="character" w:customStyle="1" w:styleId="TestocommentoCarattere">
    <w:name w:val="Testo commento Carattere"/>
    <w:basedOn w:val="Carpredefinitoparagrafo"/>
    <w:link w:val="Testocommento"/>
    <w:uiPriority w:val="99"/>
    <w:rsid w:val="00305FA4"/>
    <w:rPr>
      <w:sz w:val="20"/>
      <w:szCs w:val="20"/>
    </w:rPr>
  </w:style>
  <w:style w:type="paragraph" w:styleId="Soggettocommento">
    <w:name w:val="annotation subject"/>
    <w:basedOn w:val="Testocommento"/>
    <w:next w:val="Testocommento"/>
    <w:link w:val="SoggettocommentoCarattere"/>
    <w:uiPriority w:val="99"/>
    <w:semiHidden/>
    <w:unhideWhenUsed/>
    <w:rsid w:val="00305FA4"/>
    <w:rPr>
      <w:b/>
      <w:bCs/>
    </w:rPr>
  </w:style>
  <w:style w:type="character" w:customStyle="1" w:styleId="SoggettocommentoCarattere">
    <w:name w:val="Soggetto commento Carattere"/>
    <w:basedOn w:val="TestocommentoCarattere"/>
    <w:link w:val="Soggettocommento"/>
    <w:uiPriority w:val="99"/>
    <w:semiHidden/>
    <w:rsid w:val="00305FA4"/>
    <w:rPr>
      <w:b/>
      <w:bCs/>
      <w:sz w:val="20"/>
      <w:szCs w:val="20"/>
    </w:rPr>
  </w:style>
  <w:style w:type="paragraph" w:styleId="Testofumetto">
    <w:name w:val="Balloon Text"/>
    <w:basedOn w:val="Normale"/>
    <w:link w:val="TestofumettoCarattere"/>
    <w:uiPriority w:val="99"/>
    <w:semiHidden/>
    <w:unhideWhenUsed/>
    <w:rsid w:val="0066127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612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811925">
      <w:bodyDiv w:val="1"/>
      <w:marLeft w:val="0"/>
      <w:marRight w:val="0"/>
      <w:marTop w:val="0"/>
      <w:marBottom w:val="0"/>
      <w:divBdr>
        <w:top w:val="none" w:sz="0" w:space="0" w:color="auto"/>
        <w:left w:val="none" w:sz="0" w:space="0" w:color="auto"/>
        <w:bottom w:val="none" w:sz="0" w:space="0" w:color="auto"/>
        <w:right w:val="none" w:sz="0" w:space="0" w:color="auto"/>
      </w:divBdr>
    </w:div>
    <w:div w:id="136001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pay.regione.marche.it" TargetMode="External"/><Relationship Id="rId3" Type="http://schemas.openxmlformats.org/officeDocument/2006/relationships/styles" Target="styles.xml"/><Relationship Id="rId7" Type="http://schemas.openxmlformats.org/officeDocument/2006/relationships/hyperlink" Target="http://www.regione.marche.i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egione.marche.formazione@emarche.i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regione.marche.it/Regione-Utile/Lavoro-e-Formazione-Professionale/Bandi-di-finanziamento" TargetMode="External"/><Relationship Id="rId4" Type="http://schemas.openxmlformats.org/officeDocument/2006/relationships/settings" Target="settings.xml"/><Relationship Id="rId9" Type="http://schemas.openxmlformats.org/officeDocument/2006/relationships/hyperlink" Target="http://www.regione.march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D680D-447C-4855-8F68-214238EF5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1886</Words>
  <Characters>10756</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Rossi</dc:creator>
  <cp:keywords/>
  <dc:description/>
  <cp:lastModifiedBy>Andrea Rossi</cp:lastModifiedBy>
  <cp:revision>23</cp:revision>
  <cp:lastPrinted>2024-10-15T13:33:00Z</cp:lastPrinted>
  <dcterms:created xsi:type="dcterms:W3CDTF">2025-02-10T08:51:00Z</dcterms:created>
  <dcterms:modified xsi:type="dcterms:W3CDTF">2025-03-11T08:59:00Z</dcterms:modified>
</cp:coreProperties>
</file>